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text" w:horzAnchor="page" w:tblpX="384" w:tblpY="-964"/>
        <w:tblOverlap w:val="never"/>
        <w:tblW w:w="6580" w:type="dxa"/>
        <w:tblInd w:w="0" w:type="dxa"/>
        <w:tblCellMar>
          <w:left w:w="191" w:type="dxa"/>
          <w:right w:w="115" w:type="dxa"/>
        </w:tblCellMar>
        <w:tblLook w:val="04A0" w:firstRow="1" w:lastRow="0" w:firstColumn="1" w:lastColumn="0" w:noHBand="0" w:noVBand="1"/>
      </w:tblPr>
      <w:tblGrid>
        <w:gridCol w:w="6580"/>
      </w:tblGrid>
      <w:tr w:rsidR="0079536C" w:rsidTr="0079536C">
        <w:trPr>
          <w:trHeight w:val="3864"/>
        </w:trPr>
        <w:tc>
          <w:tcPr>
            <w:tcW w:w="6580" w:type="dxa"/>
            <w:tcBorders>
              <w:top w:val="single" w:sz="36" w:space="0" w:color="00B0F0"/>
              <w:left w:val="single" w:sz="36" w:space="0" w:color="00B0F0"/>
              <w:bottom w:val="single" w:sz="36" w:space="0" w:color="00B0F0"/>
              <w:right w:val="single" w:sz="36" w:space="0" w:color="00B0F0"/>
            </w:tcBorders>
            <w:vAlign w:val="center"/>
          </w:tcPr>
          <w:p w:rsidR="0079536C" w:rsidRDefault="0079536C" w:rsidP="0079536C">
            <w:pPr>
              <w:ind w:right="79"/>
              <w:jc w:val="center"/>
            </w:pPr>
            <w:r>
              <w:rPr>
                <w:rFonts w:ascii="Comic Sans MS" w:eastAsia="Comic Sans MS" w:hAnsi="Comic Sans MS" w:cs="Comic Sans MS"/>
                <w:b/>
                <w:color w:val="00B0F0"/>
                <w:sz w:val="20"/>
                <w:u w:val="single" w:color="00B0F0"/>
              </w:rPr>
              <w:t>Understanding of the World</w:t>
            </w:r>
            <w:r>
              <w:rPr>
                <w:rFonts w:ascii="Comic Sans MS" w:eastAsia="Comic Sans MS" w:hAnsi="Comic Sans MS" w:cs="Comic Sans MS"/>
                <w:b/>
                <w:color w:val="00B0F0"/>
                <w:sz w:val="20"/>
              </w:rPr>
              <w:t xml:space="preserve"> </w:t>
            </w:r>
          </w:p>
          <w:p w:rsidR="0079536C" w:rsidRDefault="0021260D" w:rsidP="0079536C">
            <w:r>
              <w:rPr>
                <w:rFonts w:ascii="Comic Sans MS" w:eastAsia="Comic Sans MS" w:hAnsi="Comic Sans MS" w:cs="Comic Sans MS"/>
                <w:sz w:val="20"/>
              </w:rPr>
              <w:t xml:space="preserve">This term we will continue to explore the world around us, both locally and across the globe via our new </w:t>
            </w:r>
            <w:proofErr w:type="spellStart"/>
            <w:r>
              <w:rPr>
                <w:rFonts w:ascii="Comic Sans MS" w:eastAsia="Comic Sans MS" w:hAnsi="Comic Sans MS" w:cs="Comic Sans MS"/>
                <w:sz w:val="20"/>
              </w:rPr>
              <w:t>Lyfta</w:t>
            </w:r>
            <w:proofErr w:type="spellEnd"/>
            <w:r>
              <w:rPr>
                <w:rFonts w:ascii="Comic Sans MS" w:eastAsia="Comic Sans MS" w:hAnsi="Comic Sans MS" w:cs="Comic Sans MS"/>
                <w:sz w:val="20"/>
              </w:rPr>
              <w:t xml:space="preserve"> learning resource. Where we can take in the sights and sounds of different cultures and global issues from around the world. We will continue to investigate and learn about the natural world on our doorstep by visiting our outdoor nature area. As part of our aspirations and people that help us unit of learning, we will learn about different job roles within our community and how they can </w:t>
            </w:r>
            <w:proofErr w:type="gramStart"/>
            <w:r>
              <w:rPr>
                <w:rFonts w:ascii="Comic Sans MS" w:eastAsia="Comic Sans MS" w:hAnsi="Comic Sans MS" w:cs="Comic Sans MS"/>
                <w:sz w:val="20"/>
              </w:rPr>
              <w:t>impact</w:t>
            </w:r>
            <w:proofErr w:type="gramEnd"/>
            <w:r>
              <w:rPr>
                <w:rFonts w:ascii="Comic Sans MS" w:eastAsia="Comic Sans MS" w:hAnsi="Comic Sans MS" w:cs="Comic Sans MS"/>
                <w:sz w:val="20"/>
              </w:rPr>
              <w:t xml:space="preserve"> us. We will continue t</w:t>
            </w:r>
            <w:r w:rsidR="00227D03">
              <w:rPr>
                <w:rFonts w:ascii="Comic Sans MS" w:eastAsia="Comic Sans MS" w:hAnsi="Comic Sans MS" w:cs="Comic Sans MS"/>
                <w:sz w:val="20"/>
              </w:rPr>
              <w:t>o obs</w:t>
            </w:r>
            <w:r>
              <w:rPr>
                <w:rFonts w:ascii="Comic Sans MS" w:eastAsia="Comic Sans MS" w:hAnsi="Comic Sans MS" w:cs="Comic Sans MS"/>
                <w:sz w:val="20"/>
              </w:rPr>
              <w:t>erve seasonal changes including our daily weather observations</w:t>
            </w:r>
            <w:r w:rsidR="00227D03">
              <w:rPr>
                <w:rFonts w:ascii="Comic Sans MS" w:eastAsia="Comic Sans MS" w:hAnsi="Comic Sans MS" w:cs="Comic Sans MS"/>
                <w:sz w:val="20"/>
              </w:rPr>
              <w:t xml:space="preserve"> as Spring turns into Summer.</w:t>
            </w:r>
          </w:p>
          <w:p w:rsidR="0079536C" w:rsidRDefault="0079536C" w:rsidP="0079536C">
            <w:r>
              <w:rPr>
                <w:rFonts w:ascii="Comic Sans MS" w:eastAsia="Comic Sans MS" w:hAnsi="Comic Sans MS" w:cs="Comic Sans MS"/>
                <w:b/>
                <w:sz w:val="20"/>
              </w:rPr>
              <w:t>We are learning to:</w:t>
            </w:r>
            <w:r>
              <w:rPr>
                <w:rFonts w:ascii="Comic Sans MS" w:eastAsia="Comic Sans MS" w:hAnsi="Comic Sans MS" w:cs="Comic Sans MS"/>
                <w:sz w:val="20"/>
              </w:rPr>
              <w:t xml:space="preserve"> </w:t>
            </w:r>
          </w:p>
          <w:p w:rsidR="0079536C" w:rsidRDefault="0079536C" w:rsidP="0079536C">
            <w:pPr>
              <w:numPr>
                <w:ilvl w:val="0"/>
                <w:numId w:val="2"/>
              </w:numPr>
              <w:ind w:hanging="360"/>
            </w:pPr>
            <w:r>
              <w:rPr>
                <w:rFonts w:ascii="Comic Sans MS" w:eastAsia="Comic Sans MS" w:hAnsi="Comic Sans MS" w:cs="Comic Sans MS"/>
                <w:sz w:val="20"/>
              </w:rPr>
              <w:t xml:space="preserve">Talk about our own experiences </w:t>
            </w:r>
            <w:r>
              <w:rPr>
                <w:rFonts w:ascii="Comic Sans MS" w:eastAsia="Comic Sans MS" w:hAnsi="Comic Sans MS" w:cs="Comic Sans MS"/>
                <w:i/>
                <w:sz w:val="20"/>
              </w:rPr>
              <w:t xml:space="preserve"> </w:t>
            </w:r>
          </w:p>
          <w:p w:rsidR="0079536C" w:rsidRDefault="00227D03" w:rsidP="0079536C">
            <w:pPr>
              <w:numPr>
                <w:ilvl w:val="0"/>
                <w:numId w:val="2"/>
              </w:numPr>
              <w:ind w:hanging="360"/>
            </w:pPr>
            <w:r>
              <w:t>Understand that different people perform different roles within our families and communities</w:t>
            </w:r>
          </w:p>
          <w:p w:rsidR="0079536C" w:rsidRDefault="00227D03" w:rsidP="0079536C">
            <w:pPr>
              <w:numPr>
                <w:ilvl w:val="0"/>
                <w:numId w:val="2"/>
              </w:numPr>
              <w:spacing w:after="53"/>
              <w:ind w:hanging="360"/>
            </w:pPr>
            <w:r>
              <w:t>Explore the world around me using my senses</w:t>
            </w:r>
          </w:p>
          <w:p w:rsidR="0079536C" w:rsidRDefault="0079536C" w:rsidP="0079536C">
            <w:pPr>
              <w:numPr>
                <w:ilvl w:val="0"/>
                <w:numId w:val="2"/>
              </w:numPr>
              <w:ind w:hanging="360"/>
            </w:pPr>
            <w:r>
              <w:rPr>
                <w:rFonts w:ascii="Comic Sans MS" w:eastAsia="Comic Sans MS" w:hAnsi="Comic Sans MS" w:cs="Comic Sans MS"/>
                <w:sz w:val="20"/>
              </w:rPr>
              <w:t>Be safe in the outside area</w:t>
            </w:r>
            <w:r>
              <w:rPr>
                <w:rFonts w:ascii="Comic Sans MS" w:eastAsia="Comic Sans MS" w:hAnsi="Comic Sans MS" w:cs="Comic Sans MS"/>
                <w:sz w:val="24"/>
              </w:rPr>
              <w:t xml:space="preserve"> </w:t>
            </w:r>
          </w:p>
        </w:tc>
      </w:tr>
    </w:tbl>
    <w:tbl>
      <w:tblPr>
        <w:tblStyle w:val="TableGrid"/>
        <w:tblpPr w:vertAnchor="text" w:horzAnchor="page" w:tblpX="15397" w:tblpY="-1209"/>
        <w:tblOverlap w:val="never"/>
        <w:tblW w:w="7920" w:type="dxa"/>
        <w:tblInd w:w="0" w:type="dxa"/>
        <w:tblCellMar>
          <w:top w:w="180" w:type="dxa"/>
          <w:left w:w="194" w:type="dxa"/>
          <w:right w:w="151" w:type="dxa"/>
        </w:tblCellMar>
        <w:tblLook w:val="04A0" w:firstRow="1" w:lastRow="0" w:firstColumn="1" w:lastColumn="0" w:noHBand="0" w:noVBand="1"/>
      </w:tblPr>
      <w:tblGrid>
        <w:gridCol w:w="7920"/>
      </w:tblGrid>
      <w:tr w:rsidR="0079536C" w:rsidTr="00EB194D">
        <w:trPr>
          <w:trHeight w:val="4770"/>
        </w:trPr>
        <w:tc>
          <w:tcPr>
            <w:tcW w:w="7920" w:type="dxa"/>
            <w:tcBorders>
              <w:top w:val="single" w:sz="36" w:space="0" w:color="FFC000"/>
              <w:left w:val="single" w:sz="36" w:space="0" w:color="FFC000"/>
              <w:bottom w:val="single" w:sz="36" w:space="0" w:color="FFC000"/>
              <w:right w:val="single" w:sz="36" w:space="0" w:color="FFC000"/>
            </w:tcBorders>
          </w:tcPr>
          <w:p w:rsidR="0079536C" w:rsidRPr="00EB194D" w:rsidRDefault="0079536C" w:rsidP="0079536C">
            <w:pPr>
              <w:spacing w:after="158"/>
              <w:ind w:right="40"/>
              <w:jc w:val="center"/>
              <w:rPr>
                <w:rFonts w:ascii="Comic Sans MS" w:hAnsi="Comic Sans MS"/>
                <w:sz w:val="18"/>
                <w:szCs w:val="18"/>
              </w:rPr>
            </w:pPr>
            <w:r w:rsidRPr="00EB194D">
              <w:rPr>
                <w:rFonts w:ascii="Comic Sans MS" w:eastAsia="Comic Sans MS" w:hAnsi="Comic Sans MS" w:cs="Comic Sans MS"/>
                <w:b/>
                <w:color w:val="FFC000"/>
                <w:sz w:val="18"/>
                <w:szCs w:val="18"/>
                <w:u w:val="single" w:color="FFC000"/>
              </w:rPr>
              <w:t>Physical Development</w:t>
            </w:r>
            <w:r w:rsidRPr="00EB194D">
              <w:rPr>
                <w:rFonts w:ascii="Comic Sans MS" w:eastAsia="Comic Sans MS" w:hAnsi="Comic Sans MS" w:cs="Comic Sans MS"/>
                <w:b/>
                <w:color w:val="FFC000"/>
                <w:sz w:val="18"/>
                <w:szCs w:val="18"/>
              </w:rPr>
              <w:t xml:space="preserve"> </w:t>
            </w:r>
          </w:p>
          <w:p w:rsidR="00A64248" w:rsidRDefault="00A64248" w:rsidP="00EB194D">
            <w:pPr>
              <w:shd w:val="clear" w:color="auto" w:fill="FFFFFF"/>
              <w:spacing w:after="149"/>
              <w:jc w:val="both"/>
              <w:textAlignment w:val="baseline"/>
              <w:rPr>
                <w:rFonts w:ascii="Comic Sans MS" w:eastAsia="Times New Roman" w:hAnsi="Comic Sans MS"/>
                <w:color w:val="auto"/>
                <w:sz w:val="18"/>
                <w:szCs w:val="18"/>
              </w:rPr>
            </w:pPr>
            <w:r>
              <w:rPr>
                <w:rFonts w:ascii="Comic Sans MS" w:eastAsia="Times New Roman" w:hAnsi="Comic Sans MS"/>
                <w:color w:val="auto"/>
                <w:sz w:val="18"/>
                <w:szCs w:val="18"/>
              </w:rPr>
              <w:t>During Summer 1, we will continue to develop our fine motor skills through provision challenges, dough disco and marking making with a range of different media, both indoors and outdoors. We will work to negotiate space and adapt our speed whilst taking part in physical activity and understand how exercise can affect our bodies. During this term we will continue to develop our gross motor skills through our Squiggle whilst you Wiggle sessions.</w:t>
            </w:r>
          </w:p>
          <w:p w:rsidR="00EB194D" w:rsidRPr="00EB194D" w:rsidRDefault="00EB194D" w:rsidP="00EB194D">
            <w:pPr>
              <w:shd w:val="clear" w:color="auto" w:fill="FFFFFF"/>
              <w:spacing w:after="149"/>
              <w:jc w:val="both"/>
              <w:textAlignment w:val="baseline"/>
              <w:rPr>
                <w:rFonts w:ascii="Comic Sans MS" w:eastAsia="Times New Roman" w:hAnsi="Comic Sans MS"/>
                <w:color w:val="auto"/>
                <w:sz w:val="18"/>
                <w:szCs w:val="18"/>
              </w:rPr>
            </w:pPr>
            <w:r w:rsidRPr="00EB194D">
              <w:rPr>
                <w:rFonts w:ascii="Comic Sans MS" w:eastAsia="Times New Roman" w:hAnsi="Comic Sans MS"/>
                <w:b/>
                <w:bCs/>
                <w:color w:val="auto"/>
                <w:sz w:val="18"/>
                <w:szCs w:val="18"/>
              </w:rPr>
              <w:t>We are learning to:  </w:t>
            </w:r>
            <w:r w:rsidRPr="00EB194D">
              <w:rPr>
                <w:rFonts w:ascii="Comic Sans MS" w:eastAsia="Times New Roman" w:hAnsi="Comic Sans MS"/>
                <w:color w:val="auto"/>
                <w:sz w:val="18"/>
                <w:szCs w:val="18"/>
              </w:rPr>
              <w:t> </w:t>
            </w:r>
          </w:p>
          <w:p w:rsidR="00EB194D" w:rsidRPr="00EB194D" w:rsidRDefault="009902D8" w:rsidP="00EB194D">
            <w:pPr>
              <w:numPr>
                <w:ilvl w:val="0"/>
                <w:numId w:val="9"/>
              </w:numPr>
              <w:shd w:val="clear" w:color="auto" w:fill="FFFFFF"/>
              <w:ind w:firstLine="0"/>
              <w:textAlignment w:val="baseline"/>
              <w:rPr>
                <w:rFonts w:ascii="Comic Sans MS" w:eastAsia="Times New Roman" w:hAnsi="Comic Sans MS"/>
                <w:color w:val="242424"/>
                <w:sz w:val="18"/>
                <w:szCs w:val="18"/>
              </w:rPr>
            </w:pPr>
            <w:r>
              <w:rPr>
                <w:rFonts w:ascii="Comic Sans MS" w:eastAsia="Times New Roman" w:hAnsi="Comic Sans MS"/>
                <w:color w:val="242424"/>
                <w:sz w:val="18"/>
                <w:szCs w:val="18"/>
              </w:rPr>
              <w:t xml:space="preserve">Create purposeful movement with my arms. Legs </w:t>
            </w:r>
            <w:r w:rsidR="00A64248">
              <w:rPr>
                <w:rFonts w:ascii="Comic Sans MS" w:eastAsia="Times New Roman" w:hAnsi="Comic Sans MS"/>
                <w:color w:val="242424"/>
                <w:sz w:val="18"/>
                <w:szCs w:val="18"/>
              </w:rPr>
              <w:t>and co</w:t>
            </w:r>
            <w:r>
              <w:rPr>
                <w:rFonts w:ascii="Comic Sans MS" w:eastAsia="Times New Roman" w:hAnsi="Comic Sans MS"/>
                <w:color w:val="242424"/>
                <w:sz w:val="18"/>
                <w:szCs w:val="18"/>
              </w:rPr>
              <w:t>re to move myself forward</w:t>
            </w:r>
          </w:p>
          <w:p w:rsidR="00A64248" w:rsidRDefault="00A64248" w:rsidP="00EB194D">
            <w:pPr>
              <w:numPr>
                <w:ilvl w:val="0"/>
                <w:numId w:val="9"/>
              </w:numPr>
              <w:shd w:val="clear" w:color="auto" w:fill="FFFFFF"/>
              <w:spacing w:before="100" w:beforeAutospacing="1" w:after="100" w:afterAutospacing="1"/>
              <w:ind w:firstLine="0"/>
              <w:textAlignment w:val="baseline"/>
              <w:rPr>
                <w:rFonts w:ascii="Comic Sans MS" w:eastAsia="Times New Roman" w:hAnsi="Comic Sans MS"/>
                <w:color w:val="242424"/>
                <w:sz w:val="18"/>
                <w:szCs w:val="18"/>
              </w:rPr>
            </w:pPr>
            <w:r>
              <w:rPr>
                <w:rFonts w:ascii="Comic Sans MS" w:eastAsia="Times New Roman" w:hAnsi="Comic Sans MS"/>
                <w:color w:val="242424"/>
                <w:sz w:val="18"/>
                <w:szCs w:val="18"/>
              </w:rPr>
              <w:t>Use to control to turn the pages of a book, one at a time</w:t>
            </w:r>
          </w:p>
          <w:p w:rsidR="00A64248" w:rsidRDefault="00A64248" w:rsidP="00EB194D">
            <w:pPr>
              <w:numPr>
                <w:ilvl w:val="0"/>
                <w:numId w:val="9"/>
              </w:numPr>
              <w:shd w:val="clear" w:color="auto" w:fill="FFFFFF"/>
              <w:spacing w:before="100" w:beforeAutospacing="1" w:after="100" w:afterAutospacing="1"/>
              <w:ind w:firstLine="0"/>
              <w:textAlignment w:val="baseline"/>
              <w:rPr>
                <w:rFonts w:ascii="Comic Sans MS" w:eastAsia="Times New Roman" w:hAnsi="Comic Sans MS"/>
                <w:color w:val="242424"/>
                <w:sz w:val="18"/>
                <w:szCs w:val="18"/>
              </w:rPr>
            </w:pPr>
            <w:r>
              <w:rPr>
                <w:rFonts w:ascii="Comic Sans MS" w:eastAsia="Times New Roman" w:hAnsi="Comic Sans MS"/>
                <w:color w:val="242424"/>
                <w:sz w:val="18"/>
                <w:szCs w:val="18"/>
              </w:rPr>
              <w:t>Begin to join in group activities, collecting appropriate equipment to carry out the activity</w:t>
            </w:r>
          </w:p>
          <w:p w:rsidR="00EB194D" w:rsidRPr="00EB194D" w:rsidRDefault="00A64248" w:rsidP="00EB194D">
            <w:pPr>
              <w:numPr>
                <w:ilvl w:val="0"/>
                <w:numId w:val="9"/>
              </w:numPr>
              <w:shd w:val="clear" w:color="auto" w:fill="FFFFFF"/>
              <w:spacing w:before="100" w:beforeAutospacing="1" w:after="100" w:afterAutospacing="1"/>
              <w:ind w:firstLine="0"/>
              <w:textAlignment w:val="baseline"/>
              <w:rPr>
                <w:rFonts w:ascii="Comic Sans MS" w:eastAsia="Times New Roman" w:hAnsi="Comic Sans MS"/>
                <w:color w:val="242424"/>
                <w:sz w:val="18"/>
                <w:szCs w:val="18"/>
              </w:rPr>
            </w:pPr>
            <w:r>
              <w:rPr>
                <w:rFonts w:ascii="Comic Sans MS" w:eastAsia="Times New Roman" w:hAnsi="Comic Sans MS"/>
                <w:color w:val="242424"/>
                <w:sz w:val="18"/>
                <w:szCs w:val="18"/>
              </w:rPr>
              <w:t>Show good hand eye coordination and precision to add detail when using tools to carry out the activity</w:t>
            </w:r>
            <w:r w:rsidR="00EB194D" w:rsidRPr="00EB194D">
              <w:rPr>
                <w:rFonts w:ascii="Comic Sans MS" w:eastAsia="Times New Roman" w:hAnsi="Comic Sans MS"/>
                <w:color w:val="242424"/>
                <w:sz w:val="18"/>
                <w:szCs w:val="18"/>
              </w:rPr>
              <w:t> </w:t>
            </w:r>
          </w:p>
          <w:p w:rsidR="00EB194D" w:rsidRPr="00EB194D" w:rsidRDefault="00A64248" w:rsidP="00EB194D">
            <w:pPr>
              <w:numPr>
                <w:ilvl w:val="0"/>
                <w:numId w:val="9"/>
              </w:numPr>
              <w:shd w:val="clear" w:color="auto" w:fill="FFFFFF"/>
              <w:ind w:firstLine="0"/>
              <w:textAlignment w:val="baseline"/>
              <w:rPr>
                <w:rFonts w:ascii="Comic Sans MS" w:eastAsia="Times New Roman" w:hAnsi="Comic Sans MS"/>
                <w:color w:val="242424"/>
                <w:sz w:val="18"/>
                <w:szCs w:val="18"/>
              </w:rPr>
            </w:pPr>
            <w:r>
              <w:rPr>
                <w:rFonts w:ascii="Comic Sans MS" w:eastAsia="Times New Roman" w:hAnsi="Comic Sans MS"/>
                <w:color w:val="242424"/>
                <w:sz w:val="18"/>
                <w:szCs w:val="18"/>
              </w:rPr>
              <w:t>Independently put on coat, making sure the arms are in the right place</w:t>
            </w:r>
          </w:p>
          <w:p w:rsidR="0079536C" w:rsidRDefault="0079536C" w:rsidP="00EB194D">
            <w:pPr>
              <w:ind w:left="720"/>
            </w:pPr>
          </w:p>
        </w:tc>
      </w:tr>
    </w:tbl>
    <w:tbl>
      <w:tblPr>
        <w:tblStyle w:val="TableGrid"/>
        <w:tblpPr w:vertAnchor="text" w:horzAnchor="page" w:tblpX="13177" w:tblpY="4137"/>
        <w:tblOverlap w:val="never"/>
        <w:tblW w:w="9878" w:type="dxa"/>
        <w:tblInd w:w="0" w:type="dxa"/>
        <w:tblCellMar>
          <w:top w:w="180" w:type="dxa"/>
          <w:left w:w="190" w:type="dxa"/>
          <w:right w:w="115" w:type="dxa"/>
        </w:tblCellMar>
        <w:tblLook w:val="04A0" w:firstRow="1" w:lastRow="0" w:firstColumn="1" w:lastColumn="0" w:noHBand="0" w:noVBand="1"/>
      </w:tblPr>
      <w:tblGrid>
        <w:gridCol w:w="9878"/>
      </w:tblGrid>
      <w:tr w:rsidR="0079536C" w:rsidTr="0078314A">
        <w:trPr>
          <w:trHeight w:val="3396"/>
        </w:trPr>
        <w:tc>
          <w:tcPr>
            <w:tcW w:w="9878" w:type="dxa"/>
            <w:tcBorders>
              <w:top w:val="single" w:sz="36" w:space="0" w:color="EF01EF"/>
              <w:left w:val="single" w:sz="36" w:space="0" w:color="EF01EF"/>
              <w:bottom w:val="single" w:sz="36" w:space="0" w:color="EF01EF"/>
              <w:right w:val="single" w:sz="36" w:space="0" w:color="EF01EF"/>
            </w:tcBorders>
          </w:tcPr>
          <w:p w:rsidR="0079536C" w:rsidRDefault="0079536C" w:rsidP="0078314A">
            <w:pPr>
              <w:spacing w:after="158"/>
              <w:ind w:right="84"/>
              <w:jc w:val="center"/>
            </w:pPr>
            <w:r>
              <w:rPr>
                <w:rFonts w:ascii="Comic Sans MS" w:eastAsia="Comic Sans MS" w:hAnsi="Comic Sans MS" w:cs="Comic Sans MS"/>
                <w:b/>
                <w:color w:val="EF01EF"/>
                <w:sz w:val="20"/>
                <w:u w:val="single" w:color="EF01EF"/>
              </w:rPr>
              <w:t>Personal, Social and Emotional Development</w:t>
            </w:r>
            <w:r>
              <w:rPr>
                <w:rFonts w:ascii="Comic Sans MS" w:eastAsia="Comic Sans MS" w:hAnsi="Comic Sans MS" w:cs="Comic Sans MS"/>
                <w:b/>
                <w:color w:val="EF01EF"/>
                <w:sz w:val="20"/>
              </w:rPr>
              <w:t xml:space="preserve"> </w:t>
            </w:r>
          </w:p>
          <w:p w:rsidR="00A64248" w:rsidRDefault="00A64248" w:rsidP="0078314A">
            <w:pPr>
              <w:spacing w:after="179"/>
              <w:rPr>
                <w:rFonts w:ascii="Comic Sans MS" w:eastAsia="Comic Sans MS" w:hAnsi="Comic Sans MS" w:cs="Comic Sans MS"/>
                <w:sz w:val="20"/>
              </w:rPr>
            </w:pPr>
            <w:r>
              <w:rPr>
                <w:rFonts w:ascii="Comic Sans MS" w:eastAsia="Comic Sans MS" w:hAnsi="Comic Sans MS" w:cs="Comic Sans MS"/>
                <w:sz w:val="20"/>
              </w:rPr>
              <w:t xml:space="preserve">During Summer </w:t>
            </w:r>
            <w:proofErr w:type="gramStart"/>
            <w:r>
              <w:rPr>
                <w:rFonts w:ascii="Comic Sans MS" w:eastAsia="Comic Sans MS" w:hAnsi="Comic Sans MS" w:cs="Comic Sans MS"/>
                <w:sz w:val="20"/>
              </w:rPr>
              <w:t>1</w:t>
            </w:r>
            <w:proofErr w:type="gramEnd"/>
            <w:r>
              <w:rPr>
                <w:rFonts w:ascii="Comic Sans MS" w:eastAsia="Comic Sans MS" w:hAnsi="Comic Sans MS" w:cs="Comic Sans MS"/>
                <w:sz w:val="20"/>
              </w:rPr>
              <w:t xml:space="preserve"> we will strengthen our relationships with our peers and responsible adults within our learning environment. We will continue to celebrate our achievements through adding leaves to our kindness tree.</w:t>
            </w:r>
            <w:r w:rsidR="0097195B">
              <w:rPr>
                <w:rFonts w:ascii="Comic Sans MS" w:eastAsia="Comic Sans MS" w:hAnsi="Comic Sans MS" w:cs="Comic Sans MS"/>
                <w:sz w:val="20"/>
              </w:rPr>
              <w:t xml:space="preserve"> We will begin to understand how our actions can affect others.</w:t>
            </w:r>
          </w:p>
          <w:p w:rsidR="00A64248" w:rsidRDefault="0079536C" w:rsidP="00A64248">
            <w:pPr>
              <w:spacing w:after="179"/>
            </w:pPr>
            <w:r>
              <w:rPr>
                <w:rFonts w:ascii="Comic Sans MS" w:eastAsia="Comic Sans MS" w:hAnsi="Comic Sans MS" w:cs="Comic Sans MS"/>
                <w:b/>
                <w:sz w:val="20"/>
              </w:rPr>
              <w:t xml:space="preserve">We are learning to:  </w:t>
            </w:r>
          </w:p>
          <w:p w:rsidR="00E86CDA" w:rsidRPr="0097195B" w:rsidRDefault="00A64248" w:rsidP="0097195B">
            <w:pPr>
              <w:pStyle w:val="ListParagraph"/>
              <w:numPr>
                <w:ilvl w:val="0"/>
                <w:numId w:val="9"/>
              </w:numPr>
              <w:spacing w:after="179"/>
            </w:pPr>
            <w:r>
              <w:t xml:space="preserve"> M</w:t>
            </w:r>
            <w:r w:rsidRPr="0097195B">
              <w:rPr>
                <w:rFonts w:ascii="Comic Sans MS" w:eastAsia="Comic Sans MS" w:hAnsi="Comic Sans MS" w:cs="Comic Sans MS"/>
                <w:sz w:val="20"/>
              </w:rPr>
              <w:t>anage my behavior when there are changes to my normal routine</w:t>
            </w:r>
            <w:r w:rsidR="00E86CDA" w:rsidRPr="0097195B">
              <w:rPr>
                <w:rFonts w:ascii="Comic Sans MS" w:eastAsia="Comic Sans MS" w:hAnsi="Comic Sans MS" w:cs="Comic Sans MS"/>
                <w:sz w:val="20"/>
              </w:rPr>
              <w:t xml:space="preserve"> </w:t>
            </w:r>
          </w:p>
          <w:p w:rsidR="0097195B" w:rsidRPr="0097195B" w:rsidRDefault="0097195B" w:rsidP="0097195B">
            <w:pPr>
              <w:pStyle w:val="ListParagraph"/>
              <w:numPr>
                <w:ilvl w:val="0"/>
                <w:numId w:val="9"/>
              </w:numPr>
              <w:spacing w:after="179"/>
            </w:pPr>
            <w:r>
              <w:rPr>
                <w:rFonts w:ascii="Comic Sans MS" w:eastAsia="Comic Sans MS" w:hAnsi="Comic Sans MS" w:cs="Comic Sans MS"/>
                <w:sz w:val="20"/>
              </w:rPr>
              <w:t>Play as part of a group and suggest ideas for things thy could play</w:t>
            </w:r>
          </w:p>
          <w:p w:rsidR="0097195B" w:rsidRPr="0097195B" w:rsidRDefault="0097195B" w:rsidP="0097195B">
            <w:pPr>
              <w:pStyle w:val="ListParagraph"/>
              <w:numPr>
                <w:ilvl w:val="0"/>
                <w:numId w:val="9"/>
              </w:numPr>
              <w:spacing w:after="179"/>
            </w:pPr>
            <w:r>
              <w:rPr>
                <w:rFonts w:ascii="Comic Sans MS" w:eastAsia="Comic Sans MS" w:hAnsi="Comic Sans MS" w:cs="Comic Sans MS"/>
                <w:sz w:val="20"/>
              </w:rPr>
              <w:t xml:space="preserve">Manage toilet needs with some reminders from adults in the environment </w:t>
            </w:r>
          </w:p>
          <w:p w:rsidR="0097195B" w:rsidRDefault="0097195B" w:rsidP="0097195B">
            <w:pPr>
              <w:pStyle w:val="ListParagraph"/>
              <w:numPr>
                <w:ilvl w:val="0"/>
                <w:numId w:val="9"/>
              </w:numPr>
              <w:spacing w:after="179"/>
            </w:pPr>
            <w:r>
              <w:rPr>
                <w:rFonts w:ascii="Comic Sans MS" w:eastAsia="Comic Sans MS" w:hAnsi="Comic Sans MS" w:cs="Comic Sans MS"/>
                <w:sz w:val="20"/>
              </w:rPr>
              <w:t>Approach other children to start a conversation.</w:t>
            </w:r>
          </w:p>
        </w:tc>
      </w:tr>
    </w:tbl>
    <w:tbl>
      <w:tblPr>
        <w:tblStyle w:val="TableGrid"/>
        <w:tblpPr w:vertAnchor="text" w:horzAnchor="page" w:tblpX="9079" w:tblpY="4439"/>
        <w:tblOverlap w:val="never"/>
        <w:tblW w:w="3766" w:type="dxa"/>
        <w:tblInd w:w="0" w:type="dxa"/>
        <w:tblCellMar>
          <w:top w:w="238" w:type="dxa"/>
          <w:left w:w="115" w:type="dxa"/>
          <w:right w:w="115" w:type="dxa"/>
        </w:tblCellMar>
        <w:tblLook w:val="04A0" w:firstRow="1" w:lastRow="0" w:firstColumn="1" w:lastColumn="0" w:noHBand="0" w:noVBand="1"/>
      </w:tblPr>
      <w:tblGrid>
        <w:gridCol w:w="3766"/>
      </w:tblGrid>
      <w:tr w:rsidR="0079536C" w:rsidTr="00640AEE">
        <w:trPr>
          <w:trHeight w:val="2702"/>
        </w:trPr>
        <w:tc>
          <w:tcPr>
            <w:tcW w:w="3766" w:type="dxa"/>
            <w:tcBorders>
              <w:top w:val="single" w:sz="36" w:space="0" w:color="000000"/>
              <w:left w:val="single" w:sz="36" w:space="0" w:color="000000"/>
              <w:bottom w:val="single" w:sz="36" w:space="0" w:color="000000"/>
              <w:right w:val="single" w:sz="36" w:space="0" w:color="000000"/>
            </w:tcBorders>
          </w:tcPr>
          <w:p w:rsidR="0079536C" w:rsidRDefault="0062668A" w:rsidP="00640AEE">
            <w:pPr>
              <w:spacing w:after="161"/>
              <w:ind w:left="4"/>
              <w:jc w:val="center"/>
            </w:pPr>
            <w:r>
              <w:rPr>
                <w:rFonts w:ascii="Comic Sans MS" w:eastAsia="Comic Sans MS" w:hAnsi="Comic Sans MS" w:cs="Comic Sans MS"/>
                <w:b/>
                <w:sz w:val="40"/>
              </w:rPr>
              <w:t xml:space="preserve">Owlets </w:t>
            </w:r>
            <w:r w:rsidR="0079536C">
              <w:rPr>
                <w:rFonts w:ascii="Comic Sans MS" w:eastAsia="Comic Sans MS" w:hAnsi="Comic Sans MS" w:cs="Comic Sans MS"/>
                <w:b/>
                <w:sz w:val="40"/>
              </w:rPr>
              <w:t xml:space="preserve"> </w:t>
            </w:r>
          </w:p>
          <w:p w:rsidR="0079536C" w:rsidRDefault="00171B9D" w:rsidP="00640AEE">
            <w:pPr>
              <w:spacing w:after="1"/>
              <w:ind w:left="2"/>
              <w:jc w:val="center"/>
            </w:pPr>
            <w:r>
              <w:rPr>
                <w:rFonts w:ascii="Comic Sans MS" w:eastAsia="Comic Sans MS" w:hAnsi="Comic Sans MS" w:cs="Comic Sans MS"/>
                <w:b/>
                <w:sz w:val="40"/>
              </w:rPr>
              <w:t>Summer Term 1</w:t>
            </w:r>
            <w:r w:rsidR="0079536C">
              <w:rPr>
                <w:rFonts w:ascii="Comic Sans MS" w:eastAsia="Comic Sans MS" w:hAnsi="Comic Sans MS" w:cs="Comic Sans MS"/>
                <w:b/>
                <w:sz w:val="40"/>
              </w:rPr>
              <w:t xml:space="preserve"> </w:t>
            </w:r>
          </w:p>
          <w:p w:rsidR="0079536C" w:rsidRDefault="0079536C" w:rsidP="00640AEE">
            <w:pPr>
              <w:jc w:val="center"/>
            </w:pPr>
            <w:r>
              <w:rPr>
                <w:rFonts w:ascii="Comic Sans MS" w:eastAsia="Comic Sans MS" w:hAnsi="Comic Sans MS" w:cs="Comic Sans MS"/>
                <w:b/>
                <w:sz w:val="40"/>
              </w:rPr>
              <w:t xml:space="preserve">Curriculum </w:t>
            </w:r>
          </w:p>
        </w:tc>
      </w:tr>
    </w:tbl>
    <w:tbl>
      <w:tblPr>
        <w:tblStyle w:val="TableGrid"/>
        <w:tblpPr w:leftFromText="180" w:rightFromText="180" w:vertAnchor="text" w:horzAnchor="page" w:tblpX="14815" w:tblpY="8625"/>
        <w:tblOverlap w:val="never"/>
        <w:tblW w:w="8568" w:type="dxa"/>
        <w:tblInd w:w="0" w:type="dxa"/>
        <w:tblCellMar>
          <w:top w:w="178" w:type="dxa"/>
          <w:left w:w="191" w:type="dxa"/>
          <w:right w:w="115" w:type="dxa"/>
        </w:tblCellMar>
        <w:tblLook w:val="04A0" w:firstRow="1" w:lastRow="0" w:firstColumn="1" w:lastColumn="0" w:noHBand="0" w:noVBand="1"/>
      </w:tblPr>
      <w:tblGrid>
        <w:gridCol w:w="8568"/>
      </w:tblGrid>
      <w:tr w:rsidR="0079536C" w:rsidTr="0079536C">
        <w:trPr>
          <w:trHeight w:val="4956"/>
        </w:trPr>
        <w:tc>
          <w:tcPr>
            <w:tcW w:w="8568" w:type="dxa"/>
            <w:tcBorders>
              <w:top w:val="single" w:sz="36" w:space="0" w:color="FF0000"/>
              <w:left w:val="single" w:sz="36" w:space="0" w:color="FF0000"/>
              <w:bottom w:val="single" w:sz="36" w:space="0" w:color="FF0000"/>
              <w:right w:val="single" w:sz="36" w:space="0" w:color="FF0000"/>
            </w:tcBorders>
          </w:tcPr>
          <w:p w:rsidR="0079536C" w:rsidRDefault="0079536C" w:rsidP="0079536C">
            <w:pPr>
              <w:spacing w:after="158"/>
              <w:ind w:right="80"/>
              <w:jc w:val="center"/>
            </w:pPr>
            <w:r>
              <w:rPr>
                <w:rFonts w:ascii="Comic Sans MS" w:eastAsia="Comic Sans MS" w:hAnsi="Comic Sans MS" w:cs="Comic Sans MS"/>
                <w:b/>
                <w:color w:val="FF0000"/>
                <w:sz w:val="20"/>
                <w:u w:val="single" w:color="FF0000"/>
              </w:rPr>
              <w:t>Literacy</w:t>
            </w:r>
            <w:r>
              <w:rPr>
                <w:rFonts w:ascii="Comic Sans MS" w:eastAsia="Comic Sans MS" w:hAnsi="Comic Sans MS" w:cs="Comic Sans MS"/>
                <w:b/>
                <w:color w:val="FF0000"/>
                <w:sz w:val="20"/>
              </w:rPr>
              <w:t xml:space="preserve"> </w:t>
            </w:r>
          </w:p>
          <w:p w:rsidR="0097195B" w:rsidRDefault="0097195B" w:rsidP="0079536C">
            <w:pPr>
              <w:spacing w:after="180"/>
              <w:rPr>
                <w:rFonts w:ascii="Comic Sans MS" w:eastAsia="Comic Sans MS" w:hAnsi="Comic Sans MS" w:cs="Comic Sans MS"/>
                <w:sz w:val="20"/>
              </w:rPr>
            </w:pPr>
            <w:r>
              <w:rPr>
                <w:rFonts w:ascii="Comic Sans MS" w:eastAsia="Comic Sans MS" w:hAnsi="Comic Sans MS" w:cs="Comic Sans MS"/>
                <w:sz w:val="20"/>
              </w:rPr>
              <w:t xml:space="preserve">We will develop early literacy skills through listening to stories and rhymes and responding appropriately. We will begin to explore texts in </w:t>
            </w:r>
            <w:r w:rsidR="005322CB">
              <w:rPr>
                <w:rFonts w:ascii="Comic Sans MS" w:eastAsia="Comic Sans MS" w:hAnsi="Comic Sans MS" w:cs="Comic Sans MS"/>
                <w:sz w:val="20"/>
              </w:rPr>
              <w:t>detail</w:t>
            </w:r>
            <w:r>
              <w:rPr>
                <w:rFonts w:ascii="Comic Sans MS" w:eastAsia="Comic Sans MS" w:hAnsi="Comic Sans MS" w:cs="Comic Sans MS"/>
                <w:sz w:val="20"/>
              </w:rPr>
              <w:t xml:space="preserve">, whilst trying to suggest what might happen next. We will focus on retelling fairy tales through use of </w:t>
            </w:r>
            <w:proofErr w:type="gramStart"/>
            <w:r>
              <w:rPr>
                <w:rFonts w:ascii="Comic Sans MS" w:eastAsia="Comic Sans MS" w:hAnsi="Comic Sans MS" w:cs="Comic Sans MS"/>
                <w:sz w:val="20"/>
              </w:rPr>
              <w:t>story boards</w:t>
            </w:r>
            <w:proofErr w:type="gramEnd"/>
            <w:r>
              <w:rPr>
                <w:rFonts w:ascii="Comic Sans MS" w:eastAsia="Comic Sans MS" w:hAnsi="Comic Sans MS" w:cs="Comic Sans MS"/>
                <w:sz w:val="20"/>
              </w:rPr>
              <w:t xml:space="preserve"> and role play. We will continue to practice our writing skills through mark making, challenging ourselves to draw a variety of different pictures to represent what we are learning. </w:t>
            </w:r>
            <w:r w:rsidR="005322CB">
              <w:rPr>
                <w:rFonts w:ascii="Comic Sans MS" w:eastAsia="Comic Sans MS" w:hAnsi="Comic Sans MS" w:cs="Comic Sans MS"/>
                <w:sz w:val="20"/>
              </w:rPr>
              <w:t xml:space="preserve">We will </w:t>
            </w:r>
            <w:r w:rsidR="00500EE5">
              <w:rPr>
                <w:rFonts w:ascii="Comic Sans MS" w:eastAsia="Comic Sans MS" w:hAnsi="Comic Sans MS" w:cs="Comic Sans MS"/>
                <w:sz w:val="20"/>
              </w:rPr>
              <w:t xml:space="preserve">begin to </w:t>
            </w:r>
            <w:r w:rsidR="005322CB">
              <w:rPr>
                <w:rFonts w:ascii="Comic Sans MS" w:eastAsia="Comic Sans MS" w:hAnsi="Comic Sans MS" w:cs="Comic Sans MS"/>
                <w:sz w:val="20"/>
              </w:rPr>
              <w:t>become</w:t>
            </w:r>
            <w:r w:rsidR="00500EE5">
              <w:rPr>
                <w:rFonts w:ascii="Comic Sans MS" w:eastAsia="Comic Sans MS" w:hAnsi="Comic Sans MS" w:cs="Comic Sans MS"/>
                <w:sz w:val="20"/>
              </w:rPr>
              <w:t xml:space="preserve"> familiar</w:t>
            </w:r>
            <w:r w:rsidR="005322CB">
              <w:rPr>
                <w:rFonts w:ascii="Comic Sans MS" w:eastAsia="Comic Sans MS" w:hAnsi="Comic Sans MS" w:cs="Comic Sans MS"/>
                <w:sz w:val="20"/>
              </w:rPr>
              <w:t xml:space="preserve"> with a variety of simple sounds and be able to link some of these to familiar pictures.</w:t>
            </w:r>
          </w:p>
          <w:p w:rsidR="0079536C" w:rsidRPr="0097195B" w:rsidRDefault="0079536C" w:rsidP="0079536C">
            <w:pPr>
              <w:spacing w:after="180"/>
              <w:rPr>
                <w:rFonts w:ascii="Comic Sans MS" w:eastAsia="Comic Sans MS" w:hAnsi="Comic Sans MS" w:cs="Comic Sans MS"/>
                <w:sz w:val="20"/>
              </w:rPr>
            </w:pPr>
            <w:r>
              <w:rPr>
                <w:rFonts w:ascii="Comic Sans MS" w:eastAsia="Comic Sans MS" w:hAnsi="Comic Sans MS" w:cs="Comic Sans MS"/>
                <w:b/>
                <w:sz w:val="20"/>
              </w:rPr>
              <w:t xml:space="preserve">We are learning to:  </w:t>
            </w:r>
          </w:p>
          <w:p w:rsidR="0097195B" w:rsidRPr="0097195B" w:rsidRDefault="0097195B" w:rsidP="00E86CDA">
            <w:pPr>
              <w:numPr>
                <w:ilvl w:val="0"/>
                <w:numId w:val="5"/>
              </w:numPr>
              <w:ind w:hanging="361"/>
            </w:pPr>
            <w:r>
              <w:rPr>
                <w:rFonts w:ascii="Comic Sans MS" w:eastAsia="Comic Sans MS" w:hAnsi="Comic Sans MS" w:cs="Comic Sans MS"/>
                <w:sz w:val="20"/>
              </w:rPr>
              <w:t>Mark make using letter shapes which may include those in my name</w:t>
            </w:r>
          </w:p>
          <w:p w:rsidR="0097195B" w:rsidRPr="0097195B" w:rsidRDefault="0097195B" w:rsidP="00E86CDA">
            <w:pPr>
              <w:numPr>
                <w:ilvl w:val="0"/>
                <w:numId w:val="5"/>
              </w:numPr>
              <w:ind w:hanging="361"/>
            </w:pPr>
            <w:r>
              <w:rPr>
                <w:rFonts w:ascii="Comic Sans MS" w:eastAsia="Comic Sans MS" w:hAnsi="Comic Sans MS" w:cs="Comic Sans MS"/>
                <w:sz w:val="20"/>
              </w:rPr>
              <w:t>Indicate that I can notice rhyming words and alliteration and can hear and say some letter sounds within songs and games</w:t>
            </w:r>
          </w:p>
          <w:p w:rsidR="0097195B" w:rsidRPr="0097195B" w:rsidRDefault="0097195B" w:rsidP="00E86CDA">
            <w:pPr>
              <w:numPr>
                <w:ilvl w:val="0"/>
                <w:numId w:val="5"/>
              </w:numPr>
              <w:ind w:hanging="361"/>
            </w:pPr>
            <w:r>
              <w:rPr>
                <w:rFonts w:ascii="Comic Sans MS" w:eastAsia="Comic Sans MS" w:hAnsi="Comic Sans MS" w:cs="Comic Sans MS"/>
                <w:sz w:val="20"/>
              </w:rPr>
              <w:t>Use mark making to communicate with others</w:t>
            </w:r>
          </w:p>
          <w:p w:rsidR="00E86CDA" w:rsidRDefault="0097195B" w:rsidP="00E86CDA">
            <w:pPr>
              <w:numPr>
                <w:ilvl w:val="0"/>
                <w:numId w:val="5"/>
              </w:numPr>
              <w:ind w:hanging="361"/>
            </w:pPr>
            <w:r>
              <w:rPr>
                <w:rFonts w:ascii="Comic Sans MS" w:eastAsia="Comic Sans MS" w:hAnsi="Comic Sans MS" w:cs="Comic Sans MS"/>
                <w:sz w:val="20"/>
              </w:rPr>
              <w:t>Copy the actions of a reader whilst looking at a book. Tracking the text with a finger</w:t>
            </w:r>
            <w:r w:rsidR="005322CB">
              <w:rPr>
                <w:rFonts w:ascii="Comic Sans MS" w:eastAsia="Comic Sans MS" w:hAnsi="Comic Sans MS" w:cs="Comic Sans MS"/>
                <w:sz w:val="20"/>
              </w:rPr>
              <w:t xml:space="preserve"> and turning the pages</w:t>
            </w:r>
            <w:r w:rsidR="00E86CDA">
              <w:t xml:space="preserve"> </w:t>
            </w:r>
          </w:p>
        </w:tc>
      </w:tr>
    </w:tbl>
    <w:tbl>
      <w:tblPr>
        <w:tblStyle w:val="TableGrid"/>
        <w:tblpPr w:vertAnchor="text" w:horzAnchor="page" w:tblpX="584" w:tblpY="9149"/>
        <w:tblOverlap w:val="never"/>
        <w:tblW w:w="12780" w:type="dxa"/>
        <w:tblInd w:w="0" w:type="dxa"/>
        <w:tblCellMar>
          <w:left w:w="187" w:type="dxa"/>
          <w:right w:w="115" w:type="dxa"/>
        </w:tblCellMar>
        <w:tblLook w:val="04A0" w:firstRow="1" w:lastRow="0" w:firstColumn="1" w:lastColumn="0" w:noHBand="0" w:noVBand="1"/>
      </w:tblPr>
      <w:tblGrid>
        <w:gridCol w:w="12780"/>
      </w:tblGrid>
      <w:tr w:rsidR="0079536C" w:rsidTr="00EB194D">
        <w:trPr>
          <w:trHeight w:val="4140"/>
        </w:trPr>
        <w:tc>
          <w:tcPr>
            <w:tcW w:w="12780" w:type="dxa"/>
            <w:tcBorders>
              <w:top w:val="single" w:sz="36" w:space="0" w:color="ADB9CA"/>
              <w:left w:val="single" w:sz="36" w:space="0" w:color="ADB9CA"/>
              <w:bottom w:val="single" w:sz="36" w:space="0" w:color="ADB9CA"/>
              <w:right w:val="single" w:sz="36" w:space="0" w:color="ADB9CA"/>
            </w:tcBorders>
            <w:vAlign w:val="center"/>
          </w:tcPr>
          <w:p w:rsidR="00EB194D" w:rsidRPr="00EB194D" w:rsidRDefault="00EB194D" w:rsidP="00EB194D">
            <w:pPr>
              <w:shd w:val="clear" w:color="auto" w:fill="FFFFFF"/>
              <w:jc w:val="center"/>
              <w:textAlignment w:val="baseline"/>
              <w:rPr>
                <w:rFonts w:ascii="Comic Sans MS" w:eastAsia="Comic Sans MS" w:hAnsi="Comic Sans MS" w:cs="Comic Sans MS"/>
                <w:b/>
                <w:sz w:val="20"/>
                <w:u w:val="single"/>
              </w:rPr>
            </w:pPr>
            <w:r w:rsidRPr="00EB194D">
              <w:rPr>
                <w:rFonts w:ascii="Comic Sans MS" w:eastAsia="Comic Sans MS" w:hAnsi="Comic Sans MS" w:cs="Comic Sans MS"/>
                <w:b/>
                <w:sz w:val="20"/>
                <w:u w:val="single"/>
              </w:rPr>
              <w:t>Expressive Arts and Design</w:t>
            </w:r>
          </w:p>
          <w:p w:rsidR="00EB194D" w:rsidRPr="00EB194D" w:rsidRDefault="0079536C" w:rsidP="00EB194D">
            <w:pPr>
              <w:shd w:val="clear" w:color="auto" w:fill="FFFFFF"/>
              <w:jc w:val="both"/>
              <w:textAlignment w:val="baseline"/>
              <w:rPr>
                <w:rFonts w:ascii="Comic Sans MS" w:eastAsia="Times New Roman" w:hAnsi="Comic Sans MS"/>
                <w:color w:val="auto"/>
                <w:sz w:val="20"/>
                <w:szCs w:val="24"/>
              </w:rPr>
            </w:pPr>
            <w:r w:rsidRPr="00EB194D">
              <w:rPr>
                <w:rFonts w:ascii="Comic Sans MS" w:eastAsia="Comic Sans MS" w:hAnsi="Comic Sans MS" w:cs="Comic Sans MS"/>
                <w:sz w:val="16"/>
              </w:rPr>
              <w:t xml:space="preserve"> </w:t>
            </w:r>
            <w:r w:rsidR="00EB194D" w:rsidRPr="00EB194D">
              <w:rPr>
                <w:sz w:val="18"/>
              </w:rPr>
              <w:t xml:space="preserve"> </w:t>
            </w:r>
            <w:r w:rsidR="005322CB">
              <w:rPr>
                <w:rFonts w:ascii="Comic Sans MS" w:eastAsia="Times New Roman" w:hAnsi="Comic Sans MS"/>
                <w:color w:val="auto"/>
                <w:sz w:val="20"/>
                <w:szCs w:val="24"/>
              </w:rPr>
              <w:t xml:space="preserve">We will continue to develop confidence in the arts through singing, storytelling, </w:t>
            </w:r>
            <w:proofErr w:type="gramStart"/>
            <w:r w:rsidR="005322CB">
              <w:rPr>
                <w:rFonts w:ascii="Comic Sans MS" w:eastAsia="Times New Roman" w:hAnsi="Comic Sans MS"/>
                <w:color w:val="auto"/>
                <w:sz w:val="20"/>
                <w:szCs w:val="24"/>
              </w:rPr>
              <w:t>crafting</w:t>
            </w:r>
            <w:proofErr w:type="gramEnd"/>
            <w:r w:rsidR="005322CB">
              <w:rPr>
                <w:rFonts w:ascii="Comic Sans MS" w:eastAsia="Times New Roman" w:hAnsi="Comic Sans MS"/>
                <w:color w:val="auto"/>
                <w:sz w:val="20"/>
                <w:szCs w:val="24"/>
              </w:rPr>
              <w:t xml:space="preserve"> and painting. We will draw our inspiration from pictures, books and global events to inspire our work</w:t>
            </w:r>
          </w:p>
          <w:p w:rsidR="00EB194D" w:rsidRPr="00EB194D" w:rsidRDefault="00EB194D" w:rsidP="00EB194D">
            <w:pPr>
              <w:shd w:val="clear" w:color="auto" w:fill="FFFFFF"/>
              <w:textAlignment w:val="baseline"/>
              <w:rPr>
                <w:rFonts w:ascii="Comic Sans MS" w:eastAsia="Times New Roman" w:hAnsi="Comic Sans MS"/>
                <w:color w:val="auto"/>
                <w:sz w:val="20"/>
                <w:szCs w:val="24"/>
              </w:rPr>
            </w:pPr>
            <w:r w:rsidRPr="00EB194D">
              <w:rPr>
                <w:rFonts w:ascii="Comic Sans MS" w:eastAsia="Times New Roman" w:hAnsi="Comic Sans MS"/>
                <w:b/>
                <w:bCs/>
                <w:color w:val="auto"/>
                <w:sz w:val="20"/>
                <w:szCs w:val="24"/>
              </w:rPr>
              <w:t>We are learning to: </w:t>
            </w:r>
            <w:r w:rsidRPr="00EB194D">
              <w:rPr>
                <w:rFonts w:ascii="Comic Sans MS" w:eastAsia="Times New Roman" w:hAnsi="Comic Sans MS"/>
                <w:color w:val="auto"/>
                <w:sz w:val="20"/>
                <w:szCs w:val="24"/>
              </w:rPr>
              <w:t> </w:t>
            </w:r>
          </w:p>
          <w:p w:rsidR="0079536C" w:rsidRPr="005322CB" w:rsidRDefault="005322CB" w:rsidP="005322CB">
            <w:pPr>
              <w:numPr>
                <w:ilvl w:val="0"/>
                <w:numId w:val="8"/>
              </w:numPr>
              <w:shd w:val="clear" w:color="auto" w:fill="FFFFFF"/>
              <w:ind w:firstLine="0"/>
              <w:textAlignment w:val="baseline"/>
            </w:pPr>
            <w:r>
              <w:rPr>
                <w:rFonts w:ascii="Comic Sans MS" w:eastAsia="Times New Roman" w:hAnsi="Comic Sans MS"/>
                <w:color w:val="242424"/>
                <w:sz w:val="20"/>
                <w:szCs w:val="24"/>
              </w:rPr>
              <w:t>Plan and select resources to create a specific design</w:t>
            </w:r>
          </w:p>
          <w:p w:rsidR="005322CB" w:rsidRDefault="005322CB" w:rsidP="005322CB">
            <w:pPr>
              <w:numPr>
                <w:ilvl w:val="0"/>
                <w:numId w:val="8"/>
              </w:numPr>
              <w:shd w:val="clear" w:color="auto" w:fill="FFFFFF"/>
              <w:ind w:firstLine="0"/>
              <w:textAlignment w:val="baseline"/>
            </w:pPr>
            <w:r>
              <w:rPr>
                <w:rFonts w:ascii="Comic Sans MS" w:eastAsia="Times New Roman" w:hAnsi="Comic Sans MS"/>
                <w:color w:val="242424"/>
                <w:sz w:val="20"/>
                <w:szCs w:val="24"/>
              </w:rPr>
              <w:t>Use my imagination to manipulate or change resources with a clear intent in mind</w:t>
            </w:r>
          </w:p>
        </w:tc>
      </w:tr>
    </w:tbl>
    <w:tbl>
      <w:tblPr>
        <w:tblStyle w:val="TableGrid"/>
        <w:tblpPr w:leftFromText="180" w:rightFromText="180" w:vertAnchor="text" w:horzAnchor="page" w:tblpX="7576" w:tblpY="-1214"/>
        <w:tblOverlap w:val="never"/>
        <w:tblW w:w="7233" w:type="dxa"/>
        <w:tblInd w:w="0" w:type="dxa"/>
        <w:tblCellMar>
          <w:top w:w="179" w:type="dxa"/>
          <w:left w:w="192" w:type="dxa"/>
          <w:right w:w="180" w:type="dxa"/>
        </w:tblCellMar>
        <w:tblLook w:val="04A0" w:firstRow="1" w:lastRow="0" w:firstColumn="1" w:lastColumn="0" w:noHBand="0" w:noVBand="1"/>
      </w:tblPr>
      <w:tblGrid>
        <w:gridCol w:w="7233"/>
      </w:tblGrid>
      <w:tr w:rsidR="00640AEE" w:rsidTr="00640AEE">
        <w:trPr>
          <w:trHeight w:val="4047"/>
        </w:trPr>
        <w:tc>
          <w:tcPr>
            <w:tcW w:w="7233" w:type="dxa"/>
            <w:tcBorders>
              <w:top w:val="single" w:sz="36" w:space="0" w:color="7030A0"/>
              <w:left w:val="single" w:sz="36" w:space="0" w:color="7030A0"/>
              <w:bottom w:val="single" w:sz="36" w:space="0" w:color="7030A0"/>
              <w:right w:val="single" w:sz="36" w:space="0" w:color="7030A0"/>
            </w:tcBorders>
          </w:tcPr>
          <w:p w:rsidR="00640AEE" w:rsidRDefault="00EB194D" w:rsidP="00EB194D">
            <w:pPr>
              <w:jc w:val="center"/>
              <w:rPr>
                <w:rFonts w:ascii="Comic Sans MS" w:hAnsi="Comic Sans MS"/>
                <w:b/>
                <w:color w:val="7030A0"/>
                <w:sz w:val="20"/>
                <w:u w:val="single"/>
              </w:rPr>
            </w:pPr>
            <w:r w:rsidRPr="00EB194D">
              <w:rPr>
                <w:rFonts w:ascii="Comic Sans MS" w:hAnsi="Comic Sans MS"/>
                <w:b/>
                <w:color w:val="7030A0"/>
                <w:sz w:val="20"/>
                <w:u w:val="single"/>
              </w:rPr>
              <w:t xml:space="preserve">Communication and Language </w:t>
            </w:r>
          </w:p>
          <w:p w:rsidR="00680FE0" w:rsidRDefault="00227D03" w:rsidP="00EB194D">
            <w:pPr>
              <w:spacing w:after="179"/>
              <w:rPr>
                <w:rFonts w:ascii="Comic Sans MS" w:eastAsia="Comic Sans MS" w:hAnsi="Comic Sans MS" w:cs="Comic Sans MS"/>
                <w:sz w:val="20"/>
              </w:rPr>
            </w:pPr>
            <w:r>
              <w:rPr>
                <w:rFonts w:ascii="Comic Sans MS" w:eastAsia="Comic Sans MS" w:hAnsi="Comic Sans MS" w:cs="Comic Sans MS"/>
                <w:sz w:val="20"/>
              </w:rPr>
              <w:t xml:space="preserve">We will build upon our communication and language skills, whilst </w:t>
            </w:r>
            <w:r w:rsidR="009902D8">
              <w:rPr>
                <w:rFonts w:ascii="Comic Sans MS" w:eastAsia="Comic Sans MS" w:hAnsi="Comic Sans MS" w:cs="Comic Sans MS"/>
                <w:sz w:val="20"/>
              </w:rPr>
              <w:t>exploring our listening attention and understanding skills in different ways. W</w:t>
            </w:r>
            <w:r w:rsidR="005322CB">
              <w:rPr>
                <w:rFonts w:ascii="Comic Sans MS" w:eastAsia="Comic Sans MS" w:hAnsi="Comic Sans MS" w:cs="Comic Sans MS"/>
                <w:sz w:val="20"/>
              </w:rPr>
              <w:t>e</w:t>
            </w:r>
            <w:r w:rsidR="009902D8">
              <w:rPr>
                <w:rFonts w:ascii="Comic Sans MS" w:eastAsia="Comic Sans MS" w:hAnsi="Comic Sans MS" w:cs="Comic Sans MS"/>
                <w:sz w:val="20"/>
              </w:rPr>
              <w:t xml:space="preserve"> will gain experience in sharing our thoughts and opinions within a group during whole class discussion and on a one to one basis</w:t>
            </w:r>
            <w:r w:rsidR="005322CB">
              <w:rPr>
                <w:rFonts w:ascii="Comic Sans MS" w:eastAsia="Comic Sans MS" w:hAnsi="Comic Sans MS" w:cs="Comic Sans MS"/>
                <w:sz w:val="20"/>
              </w:rPr>
              <w:t xml:space="preserve"> during provision time and role-</w:t>
            </w:r>
            <w:r w:rsidR="009902D8">
              <w:rPr>
                <w:rFonts w:ascii="Comic Sans MS" w:eastAsia="Comic Sans MS" w:hAnsi="Comic Sans MS" w:cs="Comic Sans MS"/>
                <w:sz w:val="20"/>
              </w:rPr>
              <w:t>play.</w:t>
            </w:r>
          </w:p>
          <w:p w:rsidR="00EB194D" w:rsidRDefault="00EB194D" w:rsidP="00EB194D">
            <w:pPr>
              <w:spacing w:after="179"/>
            </w:pPr>
            <w:r>
              <w:rPr>
                <w:rFonts w:ascii="Comic Sans MS" w:eastAsia="Comic Sans MS" w:hAnsi="Comic Sans MS" w:cs="Comic Sans MS"/>
                <w:b/>
                <w:sz w:val="20"/>
              </w:rPr>
              <w:t xml:space="preserve">We are learning to: </w:t>
            </w:r>
          </w:p>
          <w:p w:rsidR="00EB194D" w:rsidRDefault="009902D8" w:rsidP="009902D8">
            <w:pPr>
              <w:numPr>
                <w:ilvl w:val="0"/>
                <w:numId w:val="3"/>
              </w:numPr>
              <w:ind w:hanging="360"/>
            </w:pPr>
            <w:r>
              <w:rPr>
                <w:rFonts w:ascii="Comic Sans MS" w:eastAsia="Comic Sans MS" w:hAnsi="Comic Sans MS" w:cs="Comic Sans MS"/>
                <w:sz w:val="20"/>
              </w:rPr>
              <w:t>Follow a verbal instruction without a visual clues where appropriate</w:t>
            </w:r>
          </w:p>
          <w:p w:rsidR="009902D8" w:rsidRDefault="009902D8" w:rsidP="009902D8">
            <w:pPr>
              <w:numPr>
                <w:ilvl w:val="0"/>
                <w:numId w:val="3"/>
              </w:numPr>
              <w:ind w:hanging="360"/>
            </w:pPr>
            <w:r>
              <w:t>Answer a simple question about myself</w:t>
            </w:r>
          </w:p>
          <w:p w:rsidR="00EB194D" w:rsidRDefault="009902D8" w:rsidP="00EB194D">
            <w:pPr>
              <w:numPr>
                <w:ilvl w:val="0"/>
                <w:numId w:val="3"/>
              </w:numPr>
              <w:ind w:hanging="360"/>
            </w:pPr>
            <w:r>
              <w:rPr>
                <w:rFonts w:ascii="Comic Sans MS" w:eastAsia="Comic Sans MS" w:hAnsi="Comic Sans MS" w:cs="Comic Sans MS"/>
                <w:sz w:val="20"/>
              </w:rPr>
              <w:t>Suggest what might happen next in rhymes and stories</w:t>
            </w:r>
          </w:p>
          <w:p w:rsidR="00EB194D" w:rsidRDefault="009902D8" w:rsidP="00EB194D">
            <w:pPr>
              <w:numPr>
                <w:ilvl w:val="0"/>
                <w:numId w:val="3"/>
              </w:numPr>
              <w:ind w:hanging="360"/>
            </w:pPr>
            <w:r>
              <w:rPr>
                <w:rFonts w:ascii="Comic Sans MS" w:eastAsia="Comic Sans MS" w:hAnsi="Comic Sans MS" w:cs="Comic Sans MS"/>
                <w:sz w:val="20"/>
              </w:rPr>
              <w:t>Show by my responses that I am listening during small group times</w:t>
            </w:r>
          </w:p>
          <w:p w:rsidR="00EB194D" w:rsidRPr="00EB194D" w:rsidRDefault="00EB194D" w:rsidP="00EB194D">
            <w:pPr>
              <w:jc w:val="center"/>
              <w:rPr>
                <w:rFonts w:ascii="Comic Sans MS" w:hAnsi="Comic Sans MS"/>
                <w:b/>
                <w:color w:val="7030A0"/>
                <w:u w:val="single"/>
              </w:rPr>
            </w:pPr>
          </w:p>
        </w:tc>
      </w:tr>
    </w:tbl>
    <w:tbl>
      <w:tblPr>
        <w:tblStyle w:val="TableGrid"/>
        <w:tblpPr w:leftFromText="180" w:rightFromText="180" w:vertAnchor="text" w:horzAnchor="page" w:tblpX="378" w:tblpY="4077"/>
        <w:tblOverlap w:val="never"/>
        <w:tblW w:w="8465" w:type="dxa"/>
        <w:tblInd w:w="0" w:type="dxa"/>
        <w:tblCellMar>
          <w:left w:w="194" w:type="dxa"/>
          <w:right w:w="115" w:type="dxa"/>
        </w:tblCellMar>
        <w:tblLook w:val="04A0" w:firstRow="1" w:lastRow="0" w:firstColumn="1" w:lastColumn="0" w:noHBand="0" w:noVBand="1"/>
      </w:tblPr>
      <w:tblGrid>
        <w:gridCol w:w="8465"/>
      </w:tblGrid>
      <w:tr w:rsidR="00E4004C" w:rsidTr="00EB194D">
        <w:trPr>
          <w:trHeight w:val="4320"/>
        </w:trPr>
        <w:tc>
          <w:tcPr>
            <w:tcW w:w="8465" w:type="dxa"/>
            <w:tcBorders>
              <w:top w:val="single" w:sz="36" w:space="0" w:color="00B050"/>
              <w:left w:val="single" w:sz="36" w:space="0" w:color="00B050"/>
              <w:bottom w:val="single" w:sz="36" w:space="0" w:color="00B050"/>
              <w:right w:val="single" w:sz="36" w:space="0" w:color="00B050"/>
            </w:tcBorders>
            <w:vAlign w:val="center"/>
          </w:tcPr>
          <w:p w:rsidR="00E4004C" w:rsidRDefault="00E4004C" w:rsidP="00EB194D">
            <w:pPr>
              <w:ind w:right="69"/>
              <w:jc w:val="center"/>
              <w:rPr>
                <w:rFonts w:ascii="Comic Sans MS" w:eastAsia="Comic Sans MS" w:hAnsi="Comic Sans MS" w:cs="Comic Sans MS"/>
                <w:b/>
                <w:color w:val="00B050"/>
                <w:sz w:val="20"/>
              </w:rPr>
            </w:pPr>
            <w:proofErr w:type="spellStart"/>
            <w:r>
              <w:rPr>
                <w:rFonts w:ascii="Comic Sans MS" w:eastAsia="Comic Sans MS" w:hAnsi="Comic Sans MS" w:cs="Comic Sans MS"/>
                <w:b/>
                <w:color w:val="00B050"/>
                <w:sz w:val="20"/>
                <w:u w:val="single" w:color="00B050"/>
              </w:rPr>
              <w:t>Maths</w:t>
            </w:r>
            <w:proofErr w:type="spellEnd"/>
            <w:r>
              <w:rPr>
                <w:rFonts w:ascii="Comic Sans MS" w:eastAsia="Comic Sans MS" w:hAnsi="Comic Sans MS" w:cs="Comic Sans MS"/>
                <w:b/>
                <w:color w:val="00B050"/>
                <w:sz w:val="20"/>
              </w:rPr>
              <w:t xml:space="preserve"> </w:t>
            </w:r>
          </w:p>
          <w:p w:rsidR="005322CB" w:rsidRDefault="00500EE5" w:rsidP="00EB194D">
            <w:pPr>
              <w:ind w:right="69"/>
              <w:jc w:val="center"/>
            </w:pPr>
            <w:r>
              <w:t xml:space="preserve">We will continue to develop our early </w:t>
            </w:r>
            <w:proofErr w:type="spellStart"/>
            <w:r>
              <w:t>maths</w:t>
            </w:r>
            <w:proofErr w:type="spellEnd"/>
            <w:r>
              <w:t xml:space="preserve"> skills through following our daily routines and practices, singing, stories, group counting activities and daily challenges. We will explores patterns both</w:t>
            </w:r>
            <w:r w:rsidR="00E16F98">
              <w:t>,</w:t>
            </w:r>
            <w:r>
              <w:t xml:space="preserve"> within the natural environment and our own learning environ</w:t>
            </w:r>
            <w:r w:rsidR="00E16F98">
              <w:t>ment. We</w:t>
            </w:r>
            <w:r>
              <w:t xml:space="preserve"> will develop of our understanding of numbers within 5 and strengthen our understanding of how these numbers can be </w:t>
            </w:r>
            <w:r w:rsidR="00E16F98">
              <w:t>u</w:t>
            </w:r>
            <w:bookmarkStart w:id="0" w:name="_GoBack"/>
            <w:bookmarkEnd w:id="0"/>
            <w:r w:rsidR="00E16F98">
              <w:t>sed recognized and used.</w:t>
            </w:r>
          </w:p>
          <w:p w:rsidR="00E4004C" w:rsidRDefault="00EB194D" w:rsidP="00EB194D">
            <w:pPr>
              <w:spacing w:after="280"/>
              <w:rPr>
                <w:rFonts w:ascii="Comic Sans MS" w:eastAsia="Comic Sans MS" w:hAnsi="Comic Sans MS" w:cs="Comic Sans MS"/>
                <w:b/>
                <w:sz w:val="20"/>
              </w:rPr>
            </w:pPr>
            <w:r>
              <w:rPr>
                <w:rFonts w:ascii="Comic Sans MS" w:eastAsia="Comic Sans MS" w:hAnsi="Comic Sans MS" w:cs="Comic Sans MS"/>
                <w:b/>
                <w:sz w:val="20"/>
              </w:rPr>
              <w:t>We are learning to:</w:t>
            </w:r>
          </w:p>
          <w:p w:rsidR="00EB194D" w:rsidRPr="00EB194D" w:rsidRDefault="005322CB" w:rsidP="00EB194D">
            <w:pPr>
              <w:pStyle w:val="ListParagraph"/>
              <w:numPr>
                <w:ilvl w:val="0"/>
                <w:numId w:val="10"/>
              </w:numPr>
              <w:spacing w:after="280"/>
              <w:rPr>
                <w:rFonts w:ascii="Comic Sans MS" w:hAnsi="Comic Sans MS"/>
              </w:rPr>
            </w:pPr>
            <w:r>
              <w:rPr>
                <w:rFonts w:ascii="Comic Sans MS" w:hAnsi="Comic Sans MS"/>
                <w:sz w:val="20"/>
              </w:rPr>
              <w:t>Use correct names for geometric shapes</w:t>
            </w:r>
          </w:p>
          <w:p w:rsidR="00EB194D" w:rsidRPr="00EB194D" w:rsidRDefault="005322CB" w:rsidP="00EB194D">
            <w:pPr>
              <w:pStyle w:val="ListParagraph"/>
              <w:numPr>
                <w:ilvl w:val="0"/>
                <w:numId w:val="10"/>
              </w:numPr>
              <w:spacing w:after="280"/>
              <w:rPr>
                <w:rFonts w:ascii="Comic Sans MS" w:hAnsi="Comic Sans MS"/>
              </w:rPr>
            </w:pPr>
            <w:r>
              <w:rPr>
                <w:rFonts w:ascii="Comic Sans MS" w:hAnsi="Comic Sans MS"/>
                <w:sz w:val="20"/>
              </w:rPr>
              <w:t>Recite numbers in order to 10 and can count up to four objects with 1-1 correspondence</w:t>
            </w:r>
            <w:r w:rsidR="00EB194D" w:rsidRPr="00EB194D">
              <w:rPr>
                <w:rFonts w:ascii="Comic Sans MS" w:hAnsi="Comic Sans MS"/>
                <w:sz w:val="20"/>
              </w:rPr>
              <w:t xml:space="preserve"> </w:t>
            </w:r>
          </w:p>
          <w:p w:rsidR="00EB194D" w:rsidRPr="00EB194D" w:rsidRDefault="005322CB" w:rsidP="00EB194D">
            <w:pPr>
              <w:pStyle w:val="ListParagraph"/>
              <w:numPr>
                <w:ilvl w:val="0"/>
                <w:numId w:val="10"/>
              </w:numPr>
              <w:spacing w:after="280"/>
              <w:rPr>
                <w:rFonts w:ascii="Comic Sans MS" w:hAnsi="Comic Sans MS"/>
              </w:rPr>
            </w:pPr>
            <w:r>
              <w:rPr>
                <w:rFonts w:ascii="Comic Sans MS" w:hAnsi="Comic Sans MS"/>
              </w:rPr>
              <w:t>Use pictures, fingers or objects to record number explorations in play</w:t>
            </w:r>
          </w:p>
          <w:p w:rsidR="00EB194D" w:rsidRDefault="00EB194D" w:rsidP="005322CB">
            <w:pPr>
              <w:pStyle w:val="ListParagraph"/>
              <w:spacing w:after="280"/>
            </w:pPr>
            <w:r>
              <w:rPr>
                <w:sz w:val="20"/>
              </w:rPr>
              <w:t xml:space="preserve"> </w:t>
            </w:r>
          </w:p>
        </w:tc>
      </w:tr>
    </w:tbl>
    <w:p w:rsidR="00D040CA" w:rsidRDefault="00D040CA">
      <w:pPr>
        <w:spacing w:after="0"/>
        <w:ind w:left="-1440" w:right="13478"/>
        <w:jc w:val="right"/>
      </w:pPr>
    </w:p>
    <w:tbl>
      <w:tblPr>
        <w:tblStyle w:val="TableGrid"/>
        <w:tblW w:w="22972" w:type="dxa"/>
        <w:tblInd w:w="-1116" w:type="dxa"/>
        <w:tblLook w:val="04A0" w:firstRow="1" w:lastRow="0" w:firstColumn="1" w:lastColumn="0" w:noHBand="0" w:noVBand="1"/>
      </w:tblPr>
      <w:tblGrid>
        <w:gridCol w:w="338"/>
        <w:gridCol w:w="285"/>
        <w:gridCol w:w="23297"/>
      </w:tblGrid>
      <w:tr w:rsidR="00D040CA">
        <w:trPr>
          <w:trHeight w:val="5076"/>
        </w:trPr>
        <w:tc>
          <w:tcPr>
            <w:tcW w:w="8905" w:type="dxa"/>
            <w:tcBorders>
              <w:top w:val="nil"/>
              <w:left w:val="nil"/>
              <w:bottom w:val="nil"/>
              <w:right w:val="nil"/>
            </w:tcBorders>
          </w:tcPr>
          <w:p w:rsidR="00D040CA" w:rsidRDefault="00D040CA">
            <w:pPr>
              <w:ind w:left="-324" w:right="337"/>
            </w:pPr>
          </w:p>
          <w:p w:rsidR="00D040CA" w:rsidRDefault="00D040CA"/>
        </w:tc>
        <w:tc>
          <w:tcPr>
            <w:tcW w:w="5270" w:type="dxa"/>
            <w:tcBorders>
              <w:top w:val="nil"/>
              <w:left w:val="nil"/>
              <w:bottom w:val="nil"/>
              <w:right w:val="nil"/>
            </w:tcBorders>
          </w:tcPr>
          <w:p w:rsidR="00D040CA" w:rsidRDefault="00D040CA">
            <w:pPr>
              <w:ind w:left="-9229" w:right="285"/>
            </w:pPr>
          </w:p>
          <w:p w:rsidR="00D040CA" w:rsidRDefault="00D040CA"/>
        </w:tc>
        <w:tc>
          <w:tcPr>
            <w:tcW w:w="8797" w:type="dxa"/>
            <w:tcBorders>
              <w:top w:val="nil"/>
              <w:left w:val="nil"/>
              <w:bottom w:val="nil"/>
              <w:right w:val="nil"/>
            </w:tcBorders>
          </w:tcPr>
          <w:p w:rsidR="00D040CA" w:rsidRDefault="00D040CA">
            <w:pPr>
              <w:ind w:left="-14499" w:right="23296"/>
            </w:pPr>
          </w:p>
          <w:p w:rsidR="00D040CA" w:rsidRDefault="00D040CA"/>
        </w:tc>
      </w:tr>
    </w:tbl>
    <w:p w:rsidR="007F4366" w:rsidRDefault="007F4366"/>
    <w:sectPr w:rsidR="007F4366">
      <w:pgSz w:w="23810" w:h="1684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51C33"/>
    <w:multiLevelType w:val="multilevel"/>
    <w:tmpl w:val="F0CE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34080"/>
    <w:multiLevelType w:val="hybridMultilevel"/>
    <w:tmpl w:val="750E0720"/>
    <w:lvl w:ilvl="0" w:tplc="B0FC511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F6ECE2">
      <w:start w:val="1"/>
      <w:numFmt w:val="bullet"/>
      <w:lvlText w:val="o"/>
      <w:lvlJc w:val="left"/>
      <w:pPr>
        <w:ind w:left="1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46C190">
      <w:start w:val="1"/>
      <w:numFmt w:val="bullet"/>
      <w:lvlText w:val="▪"/>
      <w:lvlJc w:val="left"/>
      <w:pPr>
        <w:ind w:left="2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062148">
      <w:start w:val="1"/>
      <w:numFmt w:val="bullet"/>
      <w:lvlText w:val="•"/>
      <w:lvlJc w:val="left"/>
      <w:pPr>
        <w:ind w:left="3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2602DC">
      <w:start w:val="1"/>
      <w:numFmt w:val="bullet"/>
      <w:lvlText w:val="o"/>
      <w:lvlJc w:val="left"/>
      <w:pPr>
        <w:ind w:left="3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681522">
      <w:start w:val="1"/>
      <w:numFmt w:val="bullet"/>
      <w:lvlText w:val="▪"/>
      <w:lvlJc w:val="left"/>
      <w:pPr>
        <w:ind w:left="4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58A218">
      <w:start w:val="1"/>
      <w:numFmt w:val="bullet"/>
      <w:lvlText w:val="•"/>
      <w:lvlJc w:val="left"/>
      <w:pPr>
        <w:ind w:left="5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EEEC96">
      <w:start w:val="1"/>
      <w:numFmt w:val="bullet"/>
      <w:lvlText w:val="o"/>
      <w:lvlJc w:val="left"/>
      <w:pPr>
        <w:ind w:left="5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BA1188">
      <w:start w:val="1"/>
      <w:numFmt w:val="bullet"/>
      <w:lvlText w:val="▪"/>
      <w:lvlJc w:val="left"/>
      <w:pPr>
        <w:ind w:left="6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CB55988"/>
    <w:multiLevelType w:val="hybridMultilevel"/>
    <w:tmpl w:val="126C1628"/>
    <w:lvl w:ilvl="0" w:tplc="6AE4395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C49F90">
      <w:start w:val="1"/>
      <w:numFmt w:val="bullet"/>
      <w:lvlText w:val="o"/>
      <w:lvlJc w:val="left"/>
      <w:pPr>
        <w:ind w:left="1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468E828">
      <w:start w:val="1"/>
      <w:numFmt w:val="bullet"/>
      <w:lvlText w:val="▪"/>
      <w:lvlJc w:val="left"/>
      <w:pPr>
        <w:ind w:left="2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5821B6">
      <w:start w:val="1"/>
      <w:numFmt w:val="bullet"/>
      <w:lvlText w:val="•"/>
      <w:lvlJc w:val="left"/>
      <w:pPr>
        <w:ind w:left="3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04F514">
      <w:start w:val="1"/>
      <w:numFmt w:val="bullet"/>
      <w:lvlText w:val="o"/>
      <w:lvlJc w:val="left"/>
      <w:pPr>
        <w:ind w:left="37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60300A">
      <w:start w:val="1"/>
      <w:numFmt w:val="bullet"/>
      <w:lvlText w:val="▪"/>
      <w:lvlJc w:val="left"/>
      <w:pPr>
        <w:ind w:left="4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CA4404">
      <w:start w:val="1"/>
      <w:numFmt w:val="bullet"/>
      <w:lvlText w:val="•"/>
      <w:lvlJc w:val="left"/>
      <w:pPr>
        <w:ind w:left="5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C2B6A6">
      <w:start w:val="1"/>
      <w:numFmt w:val="bullet"/>
      <w:lvlText w:val="o"/>
      <w:lvlJc w:val="left"/>
      <w:pPr>
        <w:ind w:left="59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883E04">
      <w:start w:val="1"/>
      <w:numFmt w:val="bullet"/>
      <w:lvlText w:val="▪"/>
      <w:lvlJc w:val="left"/>
      <w:pPr>
        <w:ind w:left="66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6516FCA"/>
    <w:multiLevelType w:val="hybridMultilevel"/>
    <w:tmpl w:val="EFF89970"/>
    <w:lvl w:ilvl="0" w:tplc="E5F8FDA4">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722314">
      <w:start w:val="1"/>
      <w:numFmt w:val="bullet"/>
      <w:lvlText w:val="o"/>
      <w:lvlJc w:val="left"/>
      <w:pPr>
        <w:ind w:left="1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F05F46">
      <w:start w:val="1"/>
      <w:numFmt w:val="bullet"/>
      <w:lvlText w:val="▪"/>
      <w:lvlJc w:val="left"/>
      <w:pPr>
        <w:ind w:left="2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965B6E">
      <w:start w:val="1"/>
      <w:numFmt w:val="bullet"/>
      <w:lvlText w:val="•"/>
      <w:lvlJc w:val="left"/>
      <w:pPr>
        <w:ind w:left="3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82C12C">
      <w:start w:val="1"/>
      <w:numFmt w:val="bullet"/>
      <w:lvlText w:val="o"/>
      <w:lvlJc w:val="left"/>
      <w:pPr>
        <w:ind w:left="37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4AD650">
      <w:start w:val="1"/>
      <w:numFmt w:val="bullet"/>
      <w:lvlText w:val="▪"/>
      <w:lvlJc w:val="left"/>
      <w:pPr>
        <w:ind w:left="4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8673A2">
      <w:start w:val="1"/>
      <w:numFmt w:val="bullet"/>
      <w:lvlText w:val="•"/>
      <w:lvlJc w:val="left"/>
      <w:pPr>
        <w:ind w:left="5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08A16C">
      <w:start w:val="1"/>
      <w:numFmt w:val="bullet"/>
      <w:lvlText w:val="o"/>
      <w:lvlJc w:val="left"/>
      <w:pPr>
        <w:ind w:left="59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82849C">
      <w:start w:val="1"/>
      <w:numFmt w:val="bullet"/>
      <w:lvlText w:val="▪"/>
      <w:lvlJc w:val="left"/>
      <w:pPr>
        <w:ind w:left="6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B0B1EC7"/>
    <w:multiLevelType w:val="multilevel"/>
    <w:tmpl w:val="C364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9C3E8C"/>
    <w:multiLevelType w:val="hybridMultilevel"/>
    <w:tmpl w:val="7742B534"/>
    <w:lvl w:ilvl="0" w:tplc="216221A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441282">
      <w:start w:val="1"/>
      <w:numFmt w:val="bullet"/>
      <w:lvlText w:val="o"/>
      <w:lvlJc w:val="left"/>
      <w:pPr>
        <w:ind w:left="1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F61D0A">
      <w:start w:val="1"/>
      <w:numFmt w:val="bullet"/>
      <w:lvlText w:val="▪"/>
      <w:lvlJc w:val="left"/>
      <w:pPr>
        <w:ind w:left="2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12CA8A">
      <w:start w:val="1"/>
      <w:numFmt w:val="bullet"/>
      <w:lvlText w:val="•"/>
      <w:lvlJc w:val="left"/>
      <w:pPr>
        <w:ind w:left="3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FA9128">
      <w:start w:val="1"/>
      <w:numFmt w:val="bullet"/>
      <w:lvlText w:val="o"/>
      <w:lvlJc w:val="left"/>
      <w:pPr>
        <w:ind w:left="37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EEE662">
      <w:start w:val="1"/>
      <w:numFmt w:val="bullet"/>
      <w:lvlText w:val="▪"/>
      <w:lvlJc w:val="left"/>
      <w:pPr>
        <w:ind w:left="4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10FE04">
      <w:start w:val="1"/>
      <w:numFmt w:val="bullet"/>
      <w:lvlText w:val="•"/>
      <w:lvlJc w:val="left"/>
      <w:pPr>
        <w:ind w:left="5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6C10B0">
      <w:start w:val="1"/>
      <w:numFmt w:val="bullet"/>
      <w:lvlText w:val="o"/>
      <w:lvlJc w:val="left"/>
      <w:pPr>
        <w:ind w:left="59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7082E4">
      <w:start w:val="1"/>
      <w:numFmt w:val="bullet"/>
      <w:lvlText w:val="▪"/>
      <w:lvlJc w:val="left"/>
      <w:pPr>
        <w:ind w:left="66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7993E69"/>
    <w:multiLevelType w:val="hybridMultilevel"/>
    <w:tmpl w:val="2A9C09EA"/>
    <w:lvl w:ilvl="0" w:tplc="9A5AE0C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5C4A3E">
      <w:start w:val="1"/>
      <w:numFmt w:val="bullet"/>
      <w:lvlText w:val="o"/>
      <w:lvlJc w:val="left"/>
      <w:pPr>
        <w:ind w:left="16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C8CB00">
      <w:start w:val="1"/>
      <w:numFmt w:val="bullet"/>
      <w:lvlText w:val="▪"/>
      <w:lvlJc w:val="left"/>
      <w:pPr>
        <w:ind w:left="2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DCD9D8">
      <w:start w:val="1"/>
      <w:numFmt w:val="bullet"/>
      <w:lvlText w:val="•"/>
      <w:lvlJc w:val="left"/>
      <w:pPr>
        <w:ind w:left="3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B87928">
      <w:start w:val="1"/>
      <w:numFmt w:val="bullet"/>
      <w:lvlText w:val="o"/>
      <w:lvlJc w:val="left"/>
      <w:pPr>
        <w:ind w:left="3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8482EC">
      <w:start w:val="1"/>
      <w:numFmt w:val="bullet"/>
      <w:lvlText w:val="▪"/>
      <w:lvlJc w:val="left"/>
      <w:pPr>
        <w:ind w:left="4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7809B0">
      <w:start w:val="1"/>
      <w:numFmt w:val="bullet"/>
      <w:lvlText w:val="•"/>
      <w:lvlJc w:val="left"/>
      <w:pPr>
        <w:ind w:left="5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182704">
      <w:start w:val="1"/>
      <w:numFmt w:val="bullet"/>
      <w:lvlText w:val="o"/>
      <w:lvlJc w:val="left"/>
      <w:pPr>
        <w:ind w:left="5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CCE0F8">
      <w:start w:val="1"/>
      <w:numFmt w:val="bullet"/>
      <w:lvlText w:val="▪"/>
      <w:lvlJc w:val="left"/>
      <w:pPr>
        <w:ind w:left="6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1AD0384"/>
    <w:multiLevelType w:val="hybridMultilevel"/>
    <w:tmpl w:val="27E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835F8"/>
    <w:multiLevelType w:val="hybridMultilevel"/>
    <w:tmpl w:val="3F18FFF8"/>
    <w:lvl w:ilvl="0" w:tplc="9958462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4E70CA">
      <w:start w:val="1"/>
      <w:numFmt w:val="bullet"/>
      <w:lvlText w:val="o"/>
      <w:lvlJc w:val="left"/>
      <w:pPr>
        <w:ind w:left="16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201E72">
      <w:start w:val="1"/>
      <w:numFmt w:val="bullet"/>
      <w:lvlText w:val="▪"/>
      <w:lvlJc w:val="left"/>
      <w:pPr>
        <w:ind w:left="23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5F44662">
      <w:start w:val="1"/>
      <w:numFmt w:val="bullet"/>
      <w:lvlText w:val="•"/>
      <w:lvlJc w:val="left"/>
      <w:pPr>
        <w:ind w:left="30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2048B2">
      <w:start w:val="1"/>
      <w:numFmt w:val="bullet"/>
      <w:lvlText w:val="o"/>
      <w:lvlJc w:val="left"/>
      <w:pPr>
        <w:ind w:left="37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A4C960">
      <w:start w:val="1"/>
      <w:numFmt w:val="bullet"/>
      <w:lvlText w:val="▪"/>
      <w:lvlJc w:val="left"/>
      <w:pPr>
        <w:ind w:left="4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FA1AAE">
      <w:start w:val="1"/>
      <w:numFmt w:val="bullet"/>
      <w:lvlText w:val="•"/>
      <w:lvlJc w:val="left"/>
      <w:pPr>
        <w:ind w:left="5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78D730">
      <w:start w:val="1"/>
      <w:numFmt w:val="bullet"/>
      <w:lvlText w:val="o"/>
      <w:lvlJc w:val="left"/>
      <w:pPr>
        <w:ind w:left="59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40A1FDC">
      <w:start w:val="1"/>
      <w:numFmt w:val="bullet"/>
      <w:lvlText w:val="▪"/>
      <w:lvlJc w:val="left"/>
      <w:pPr>
        <w:ind w:left="66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46F0E06"/>
    <w:multiLevelType w:val="hybridMultilevel"/>
    <w:tmpl w:val="6D827F8A"/>
    <w:lvl w:ilvl="0" w:tplc="5E32291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EF2A4">
      <w:start w:val="1"/>
      <w:numFmt w:val="bullet"/>
      <w:lvlText w:val="o"/>
      <w:lvlJc w:val="left"/>
      <w:pPr>
        <w:ind w:left="16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3CE3D0">
      <w:start w:val="1"/>
      <w:numFmt w:val="bullet"/>
      <w:lvlText w:val="▪"/>
      <w:lvlJc w:val="left"/>
      <w:pPr>
        <w:ind w:left="2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3CE432">
      <w:start w:val="1"/>
      <w:numFmt w:val="bullet"/>
      <w:lvlText w:val="•"/>
      <w:lvlJc w:val="left"/>
      <w:pPr>
        <w:ind w:left="3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2291EC">
      <w:start w:val="1"/>
      <w:numFmt w:val="bullet"/>
      <w:lvlText w:val="o"/>
      <w:lvlJc w:val="left"/>
      <w:pPr>
        <w:ind w:left="3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BB2A362">
      <w:start w:val="1"/>
      <w:numFmt w:val="bullet"/>
      <w:lvlText w:val="▪"/>
      <w:lvlJc w:val="left"/>
      <w:pPr>
        <w:ind w:left="4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8A5F38">
      <w:start w:val="1"/>
      <w:numFmt w:val="bullet"/>
      <w:lvlText w:val="•"/>
      <w:lvlJc w:val="left"/>
      <w:pPr>
        <w:ind w:left="5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A602F0">
      <w:start w:val="1"/>
      <w:numFmt w:val="bullet"/>
      <w:lvlText w:val="o"/>
      <w:lvlJc w:val="left"/>
      <w:pPr>
        <w:ind w:left="5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4481A8">
      <w:start w:val="1"/>
      <w:numFmt w:val="bullet"/>
      <w:lvlText w:val="▪"/>
      <w:lvlJc w:val="left"/>
      <w:pPr>
        <w:ind w:left="6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6"/>
  </w:num>
  <w:num w:numId="3">
    <w:abstractNumId w:val="1"/>
  </w:num>
  <w:num w:numId="4">
    <w:abstractNumId w:val="9"/>
  </w:num>
  <w:num w:numId="5">
    <w:abstractNumId w:val="3"/>
  </w:num>
  <w:num w:numId="6">
    <w:abstractNumId w:val="8"/>
  </w:num>
  <w:num w:numId="7">
    <w:abstractNumId w:val="5"/>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CA"/>
    <w:rsid w:val="00171B9D"/>
    <w:rsid w:val="0021260D"/>
    <w:rsid w:val="00227D03"/>
    <w:rsid w:val="00500EE5"/>
    <w:rsid w:val="005322CB"/>
    <w:rsid w:val="0062668A"/>
    <w:rsid w:val="00640AEE"/>
    <w:rsid w:val="00680FE0"/>
    <w:rsid w:val="0078314A"/>
    <w:rsid w:val="0079536C"/>
    <w:rsid w:val="007F4366"/>
    <w:rsid w:val="0097195B"/>
    <w:rsid w:val="009902D8"/>
    <w:rsid w:val="009A3589"/>
    <w:rsid w:val="00A64248"/>
    <w:rsid w:val="00B64537"/>
    <w:rsid w:val="00D040CA"/>
    <w:rsid w:val="00E16F98"/>
    <w:rsid w:val="00E4004C"/>
    <w:rsid w:val="00E86CDA"/>
    <w:rsid w:val="00EB194D"/>
    <w:rsid w:val="00F72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3AF3"/>
  <w15:docId w15:val="{79EEADCA-9AF7-4149-A549-BD9A6DEA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B1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421490">
      <w:bodyDiv w:val="1"/>
      <w:marLeft w:val="0"/>
      <w:marRight w:val="0"/>
      <w:marTop w:val="0"/>
      <w:marBottom w:val="0"/>
      <w:divBdr>
        <w:top w:val="none" w:sz="0" w:space="0" w:color="auto"/>
        <w:left w:val="none" w:sz="0" w:space="0" w:color="auto"/>
        <w:bottom w:val="none" w:sz="0" w:space="0" w:color="auto"/>
        <w:right w:val="none" w:sz="0" w:space="0" w:color="auto"/>
      </w:divBdr>
      <w:divsChild>
        <w:div w:id="2137940132">
          <w:marLeft w:val="0"/>
          <w:marRight w:val="60"/>
          <w:marTop w:val="0"/>
          <w:marBottom w:val="149"/>
          <w:divBdr>
            <w:top w:val="none" w:sz="0" w:space="0" w:color="auto"/>
            <w:left w:val="none" w:sz="0" w:space="0" w:color="auto"/>
            <w:bottom w:val="none" w:sz="0" w:space="0" w:color="auto"/>
            <w:right w:val="none" w:sz="0" w:space="0" w:color="auto"/>
          </w:divBdr>
        </w:div>
        <w:div w:id="284771760">
          <w:marLeft w:val="0"/>
          <w:marRight w:val="60"/>
          <w:marTop w:val="0"/>
          <w:marBottom w:val="149"/>
          <w:divBdr>
            <w:top w:val="none" w:sz="0" w:space="0" w:color="auto"/>
            <w:left w:val="none" w:sz="0" w:space="0" w:color="auto"/>
            <w:bottom w:val="none" w:sz="0" w:space="0" w:color="auto"/>
            <w:right w:val="none" w:sz="0" w:space="0" w:color="auto"/>
          </w:divBdr>
        </w:div>
        <w:div w:id="2063938158">
          <w:marLeft w:val="0"/>
          <w:marRight w:val="60"/>
          <w:marTop w:val="0"/>
          <w:marBottom w:val="149"/>
          <w:divBdr>
            <w:top w:val="none" w:sz="0" w:space="0" w:color="auto"/>
            <w:left w:val="none" w:sz="0" w:space="0" w:color="auto"/>
            <w:bottom w:val="none" w:sz="0" w:space="0" w:color="auto"/>
            <w:right w:val="none" w:sz="0" w:space="0" w:color="auto"/>
          </w:divBdr>
        </w:div>
      </w:divsChild>
    </w:div>
    <w:div w:id="2061786601">
      <w:bodyDiv w:val="1"/>
      <w:marLeft w:val="0"/>
      <w:marRight w:val="0"/>
      <w:marTop w:val="0"/>
      <w:marBottom w:val="0"/>
      <w:divBdr>
        <w:top w:val="none" w:sz="0" w:space="0" w:color="auto"/>
        <w:left w:val="none" w:sz="0" w:space="0" w:color="auto"/>
        <w:bottom w:val="none" w:sz="0" w:space="0" w:color="auto"/>
        <w:right w:val="none" w:sz="0" w:space="0" w:color="auto"/>
      </w:divBdr>
      <w:divsChild>
        <w:div w:id="1926064867">
          <w:marLeft w:val="0"/>
          <w:marRight w:val="240"/>
          <w:marTop w:val="0"/>
          <w:marBottom w:val="165"/>
          <w:divBdr>
            <w:top w:val="none" w:sz="0" w:space="0" w:color="auto"/>
            <w:left w:val="none" w:sz="0" w:space="0" w:color="auto"/>
            <w:bottom w:val="none" w:sz="0" w:space="0" w:color="auto"/>
            <w:right w:val="none" w:sz="0" w:space="0" w:color="auto"/>
          </w:divBdr>
        </w:div>
        <w:div w:id="928077610">
          <w:marLeft w:val="0"/>
          <w:marRight w:val="0"/>
          <w:marTop w:val="0"/>
          <w:marBottom w:val="179"/>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0DA56A660A247B9A96F92DBCDEB7D" ma:contentTypeVersion="19" ma:contentTypeDescription="Create a new document." ma:contentTypeScope="" ma:versionID="fb8e27b2a3efc14884feac9d415b5b6c">
  <xsd:schema xmlns:xsd="http://www.w3.org/2001/XMLSchema" xmlns:xs="http://www.w3.org/2001/XMLSchema" xmlns:p="http://schemas.microsoft.com/office/2006/metadata/properties" xmlns:ns2="9f908aa0-b421-498e-81af-4e890b04b9b0" xmlns:ns3="c1b25066-805e-4268-8b97-2667cad0abb0" targetNamespace="http://schemas.microsoft.com/office/2006/metadata/properties" ma:root="true" ma:fieldsID="7e113a65001248479fa0be25b19ce8a3" ns2:_="" ns3:_="">
    <xsd:import namespace="9f908aa0-b421-498e-81af-4e890b04b9b0"/>
    <xsd:import namespace="c1b25066-805e-4268-8b97-2667cad0abb0"/>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08aa0-b421-498e-81af-4e890b04b9b0"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8a46eeb-4028-4aee-af16-d588cae60fd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25066-805e-4268-8b97-2667cad0ab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4397742-dc22-4ff4-bdd8-7ca9f935d68a}" ma:internalName="TaxCatchAll" ma:showField="CatchAllData" ma:web="c1b25066-805e-4268-8b97-2667cad0ab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iqueSourceRef xmlns="9f908aa0-b421-498e-81af-4e890b04b9b0" xsi:nil="true"/>
    <TaxCatchAll xmlns="c1b25066-805e-4268-8b97-2667cad0abb0" xsi:nil="true"/>
    <CloudMigratorOriginId xmlns="9f908aa0-b421-498e-81af-4e890b04b9b0" xsi:nil="true"/>
    <lcf76f155ced4ddcb4097134ff3c332f xmlns="9f908aa0-b421-498e-81af-4e890b04b9b0">
      <Terms xmlns="http://schemas.microsoft.com/office/infopath/2007/PartnerControls"/>
    </lcf76f155ced4ddcb4097134ff3c332f>
    <FileHash xmlns="9f908aa0-b421-498e-81af-4e890b04b9b0" xsi:nil="true"/>
    <CloudMigratorVersion xmlns="9f908aa0-b421-498e-81af-4e890b04b9b0" xsi:nil="true"/>
  </documentManagement>
</p:properties>
</file>

<file path=customXml/itemProps1.xml><?xml version="1.0" encoding="utf-8"?>
<ds:datastoreItem xmlns:ds="http://schemas.openxmlformats.org/officeDocument/2006/customXml" ds:itemID="{27A9F15F-6ABF-4FE9-8BFA-D4CC8AEF2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08aa0-b421-498e-81af-4e890b04b9b0"/>
    <ds:schemaRef ds:uri="c1b25066-805e-4268-8b97-2667cad0a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7A681A-9730-42F7-BDCD-10584954014A}">
  <ds:schemaRefs>
    <ds:schemaRef ds:uri="http://schemas.microsoft.com/sharepoint/v3/contenttype/forms"/>
  </ds:schemaRefs>
</ds:datastoreItem>
</file>

<file path=customXml/itemProps3.xml><?xml version="1.0" encoding="utf-8"?>
<ds:datastoreItem xmlns:ds="http://schemas.openxmlformats.org/officeDocument/2006/customXml" ds:itemID="{545FC8A2-4A99-485A-9908-61F8C96C3221}">
  <ds:schemaRefs>
    <ds:schemaRef ds:uri="http://www.w3.org/XML/1998/namespace"/>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c1b25066-805e-4268-8b97-2667cad0abb0"/>
    <ds:schemaRef ds:uri="9f908aa0-b421-498e-81af-4e890b04b9b0"/>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Kyte</dc:creator>
  <cp:keywords/>
  <cp:lastModifiedBy>Kate Kyte</cp:lastModifiedBy>
  <cp:revision>3</cp:revision>
  <dcterms:created xsi:type="dcterms:W3CDTF">2025-05-02T12:50:00Z</dcterms:created>
  <dcterms:modified xsi:type="dcterms:W3CDTF">2025-05-02T15:08:00Z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0x010100E140DA56A660A247B9A96F92DBCDEB7D</vt:lpwstr>
  </property>
</Properties>
</file>